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48228" w14:textId="77777777" w:rsidR="008427A9" w:rsidRDefault="008427A9">
      <w:pPr>
        <w:pStyle w:val="BodyText"/>
        <w:spacing w:before="9"/>
        <w:ind w:left="0"/>
        <w:jc w:val="left"/>
        <w:rPr>
          <w:sz w:val="23"/>
        </w:rPr>
      </w:pPr>
    </w:p>
    <w:p w14:paraId="25A17FB4" w14:textId="48D393DF" w:rsidR="004A29B8" w:rsidRDefault="004A29B8" w:rsidP="004A29B8">
      <w:pPr>
        <w:jc w:val="center"/>
        <w:rPr>
          <w:b/>
          <w:sz w:val="24"/>
          <w:szCs w:val="24"/>
        </w:rPr>
      </w:pPr>
      <w:r w:rsidRPr="009779B2">
        <w:rPr>
          <w:b/>
          <w:sz w:val="24"/>
          <w:szCs w:val="24"/>
        </w:rPr>
        <w:t xml:space="preserve">PENGARUH TERAPI MUSIK INSTRUMENTAL TERHADAP INTENSITAS NYERI PERSALINAN NORMAL KALA I FASE AKTIF DI BPM KOTA JAMBI </w:t>
      </w:r>
    </w:p>
    <w:p w14:paraId="36F2CACE" w14:textId="77777777" w:rsidR="004A29B8" w:rsidRDefault="004A29B8" w:rsidP="004A29B8">
      <w:pPr>
        <w:jc w:val="center"/>
        <w:rPr>
          <w:b/>
          <w:sz w:val="24"/>
          <w:szCs w:val="24"/>
        </w:rPr>
      </w:pPr>
    </w:p>
    <w:p w14:paraId="3DC8A0A2" w14:textId="77777777" w:rsidR="004A29B8" w:rsidRPr="004A29B8" w:rsidRDefault="004A29B8" w:rsidP="004A29B8">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color w:val="202124"/>
          <w:sz w:val="24"/>
          <w:szCs w:val="24"/>
          <w:lang w:val="en-ID" w:eastAsia="en-ID"/>
        </w:rPr>
      </w:pPr>
      <w:r w:rsidRPr="004A29B8">
        <w:rPr>
          <w:b/>
          <w:bCs/>
          <w:color w:val="202124"/>
          <w:sz w:val="24"/>
          <w:szCs w:val="24"/>
          <w:lang w:val="en" w:eastAsia="en-ID"/>
        </w:rPr>
        <w:t>THE EFFECT OF INSTRUMENTAL MUSIC THERAPY ON THE INTENSITY OF NORMAL LABOR WHEN I ACTIVE PHASE AT BPM CITY JAMBI</w:t>
      </w:r>
    </w:p>
    <w:p w14:paraId="3FACD197" w14:textId="77777777" w:rsidR="004A29B8" w:rsidRPr="009779B2" w:rsidRDefault="004A29B8" w:rsidP="004A29B8">
      <w:pPr>
        <w:rPr>
          <w:b/>
          <w:bCs/>
          <w:lang w:val="en-US"/>
        </w:rPr>
      </w:pPr>
    </w:p>
    <w:p w14:paraId="63F16658" w14:textId="1A000115" w:rsidR="004A29B8" w:rsidRPr="009779B2" w:rsidRDefault="004A29B8" w:rsidP="004A29B8">
      <w:pPr>
        <w:ind w:left="720" w:firstLine="720"/>
        <w:rPr>
          <w:b/>
          <w:bCs/>
          <w:sz w:val="24"/>
          <w:szCs w:val="24"/>
          <w:vertAlign w:val="superscript"/>
        </w:rPr>
      </w:pPr>
      <w:r w:rsidRPr="009779B2">
        <w:rPr>
          <w:b/>
          <w:bCs/>
          <w:sz w:val="24"/>
          <w:szCs w:val="24"/>
          <w:lang w:val="en-US"/>
        </w:rPr>
        <w:t xml:space="preserve">     </w:t>
      </w:r>
      <w:r>
        <w:rPr>
          <w:b/>
          <w:bCs/>
          <w:sz w:val="24"/>
          <w:szCs w:val="24"/>
          <w:lang w:val="en-US"/>
        </w:rPr>
        <w:tab/>
      </w:r>
      <w:r>
        <w:rPr>
          <w:b/>
          <w:bCs/>
          <w:sz w:val="24"/>
          <w:szCs w:val="24"/>
          <w:lang w:val="en-US"/>
        </w:rPr>
        <w:tab/>
      </w:r>
      <w:r w:rsidRPr="009779B2">
        <w:rPr>
          <w:b/>
          <w:bCs/>
          <w:sz w:val="24"/>
          <w:szCs w:val="24"/>
          <w:lang w:val="en-US"/>
        </w:rPr>
        <w:t xml:space="preserve">  </w:t>
      </w:r>
      <w:r w:rsidRPr="009779B2">
        <w:rPr>
          <w:b/>
          <w:bCs/>
          <w:sz w:val="24"/>
          <w:szCs w:val="24"/>
        </w:rPr>
        <w:t>Gustien Siahaan*</w:t>
      </w:r>
      <w:r w:rsidRPr="009779B2">
        <w:rPr>
          <w:b/>
          <w:bCs/>
          <w:sz w:val="24"/>
          <w:szCs w:val="24"/>
          <w:vertAlign w:val="superscript"/>
        </w:rPr>
        <w:t>1</w:t>
      </w:r>
      <w:r w:rsidRPr="009779B2">
        <w:rPr>
          <w:b/>
          <w:bCs/>
          <w:sz w:val="24"/>
          <w:szCs w:val="24"/>
        </w:rPr>
        <w:t>, Septi</w:t>
      </w:r>
      <w:r w:rsidRPr="009779B2">
        <w:rPr>
          <w:b/>
          <w:bCs/>
          <w:sz w:val="24"/>
          <w:szCs w:val="24"/>
          <w:lang w:val="en-US"/>
        </w:rPr>
        <w:t>w</w:t>
      </w:r>
      <w:r w:rsidRPr="009779B2">
        <w:rPr>
          <w:b/>
          <w:bCs/>
          <w:sz w:val="24"/>
          <w:szCs w:val="24"/>
        </w:rPr>
        <w:t>iyarsi</w:t>
      </w:r>
      <w:r w:rsidRPr="009779B2">
        <w:rPr>
          <w:b/>
          <w:bCs/>
          <w:sz w:val="24"/>
          <w:szCs w:val="24"/>
          <w:vertAlign w:val="superscript"/>
        </w:rPr>
        <w:t>2</w:t>
      </w:r>
    </w:p>
    <w:p w14:paraId="3EF02BAA" w14:textId="6FC298A5" w:rsidR="004A29B8" w:rsidRPr="009779B2" w:rsidRDefault="004A29B8" w:rsidP="004A29B8">
      <w:pPr>
        <w:ind w:left="2880"/>
        <w:rPr>
          <w:sz w:val="24"/>
          <w:szCs w:val="24"/>
        </w:rPr>
      </w:pPr>
      <w:r>
        <w:rPr>
          <w:sz w:val="24"/>
          <w:szCs w:val="24"/>
          <w:vertAlign w:val="superscript"/>
          <w:lang w:val="en-US"/>
        </w:rPr>
        <w:t xml:space="preserve">   </w:t>
      </w:r>
      <w:r w:rsidRPr="009779B2">
        <w:rPr>
          <w:sz w:val="24"/>
          <w:szCs w:val="24"/>
          <w:vertAlign w:val="superscript"/>
        </w:rPr>
        <w:t>1</w:t>
      </w:r>
      <w:r w:rsidRPr="009779B2">
        <w:rPr>
          <w:sz w:val="24"/>
          <w:szCs w:val="24"/>
        </w:rPr>
        <w:t xml:space="preserve"> Universitas Adiwangsa Jambi</w:t>
      </w:r>
    </w:p>
    <w:p w14:paraId="1EC7EF9A" w14:textId="55D1B82B" w:rsidR="004A29B8" w:rsidRPr="009779B2" w:rsidRDefault="004A29B8" w:rsidP="004A29B8">
      <w:pPr>
        <w:ind w:left="2160" w:hanging="1876"/>
        <w:rPr>
          <w:sz w:val="24"/>
          <w:szCs w:val="24"/>
          <w:lang w:val="en-US"/>
        </w:rPr>
      </w:pPr>
      <w:r w:rsidRPr="009779B2">
        <w:rPr>
          <w:sz w:val="24"/>
          <w:szCs w:val="24"/>
        </w:rPr>
        <w:tab/>
      </w:r>
      <w:r>
        <w:rPr>
          <w:sz w:val="24"/>
          <w:szCs w:val="24"/>
          <w:lang w:val="en-US"/>
        </w:rPr>
        <w:t xml:space="preserve">             </w:t>
      </w:r>
      <w:r w:rsidRPr="009779B2">
        <w:rPr>
          <w:sz w:val="24"/>
          <w:szCs w:val="24"/>
          <w:vertAlign w:val="superscript"/>
          <w:lang w:val="en-US"/>
        </w:rPr>
        <w:t xml:space="preserve">2 </w:t>
      </w:r>
      <w:proofErr w:type="spellStart"/>
      <w:r w:rsidRPr="009779B2">
        <w:rPr>
          <w:sz w:val="24"/>
          <w:szCs w:val="24"/>
          <w:lang w:val="en-US"/>
        </w:rPr>
        <w:t>STIKes</w:t>
      </w:r>
      <w:proofErr w:type="spellEnd"/>
      <w:r w:rsidRPr="009779B2">
        <w:rPr>
          <w:sz w:val="24"/>
          <w:szCs w:val="24"/>
          <w:lang w:val="en-US"/>
        </w:rPr>
        <w:t xml:space="preserve"> Bhakti </w:t>
      </w:r>
      <w:proofErr w:type="spellStart"/>
      <w:r w:rsidRPr="009779B2">
        <w:rPr>
          <w:sz w:val="24"/>
          <w:szCs w:val="24"/>
          <w:lang w:val="en-US"/>
        </w:rPr>
        <w:t>Husada</w:t>
      </w:r>
      <w:proofErr w:type="spellEnd"/>
      <w:r w:rsidRPr="009779B2">
        <w:rPr>
          <w:sz w:val="24"/>
          <w:szCs w:val="24"/>
          <w:lang w:val="en-US"/>
        </w:rPr>
        <w:t xml:space="preserve"> </w:t>
      </w:r>
      <w:proofErr w:type="spellStart"/>
      <w:r w:rsidRPr="009779B2">
        <w:rPr>
          <w:sz w:val="24"/>
          <w:szCs w:val="24"/>
          <w:lang w:val="en-US"/>
        </w:rPr>
        <w:t>Cikarang</w:t>
      </w:r>
      <w:proofErr w:type="spellEnd"/>
    </w:p>
    <w:p w14:paraId="773FAE6D" w14:textId="1C6E643F" w:rsidR="004A29B8" w:rsidRPr="009779B2" w:rsidRDefault="004A29B8" w:rsidP="004A29B8">
      <w:pPr>
        <w:spacing w:line="480" w:lineRule="auto"/>
        <w:ind w:left="1440"/>
        <w:rPr>
          <w:bCs/>
          <w:sz w:val="24"/>
          <w:szCs w:val="24"/>
        </w:rPr>
      </w:pPr>
      <w:r>
        <w:rPr>
          <w:sz w:val="24"/>
          <w:szCs w:val="24"/>
          <w:lang w:val="en-US"/>
        </w:rPr>
        <w:t xml:space="preserve">      </w:t>
      </w:r>
      <w:r w:rsidRPr="009779B2">
        <w:rPr>
          <w:sz w:val="24"/>
          <w:szCs w:val="24"/>
        </w:rPr>
        <w:t>*</w:t>
      </w:r>
      <w:r w:rsidRPr="009779B2">
        <w:rPr>
          <w:i/>
          <w:sz w:val="24"/>
          <w:szCs w:val="24"/>
        </w:rPr>
        <w:t>coresponding author</w:t>
      </w:r>
      <w:r w:rsidRPr="009779B2">
        <w:rPr>
          <w:sz w:val="24"/>
          <w:szCs w:val="24"/>
          <w:lang w:val="en-US"/>
        </w:rPr>
        <w:t xml:space="preserve">: </w:t>
      </w:r>
      <w:hyperlink r:id="rId7" w:history="1">
        <w:r w:rsidRPr="005D0FCF">
          <w:rPr>
            <w:rStyle w:val="Hyperlink"/>
            <w:bCs/>
            <w:sz w:val="24"/>
            <w:szCs w:val="24"/>
          </w:rPr>
          <w:t>gustiensiahaan01@gmail.com</w:t>
        </w:r>
      </w:hyperlink>
    </w:p>
    <w:p w14:paraId="61137060" w14:textId="77777777" w:rsidR="004A29B8" w:rsidRPr="00FE3508" w:rsidRDefault="004A29B8" w:rsidP="004A29B8">
      <w:pPr>
        <w:tabs>
          <w:tab w:val="left" w:pos="720"/>
        </w:tabs>
        <w:jc w:val="center"/>
        <w:rPr>
          <w:b/>
          <w:iCs/>
          <w:sz w:val="20"/>
          <w:szCs w:val="20"/>
          <w:lang w:val="en-US"/>
        </w:rPr>
      </w:pPr>
      <w:r w:rsidRPr="00FE3508">
        <w:rPr>
          <w:b/>
          <w:iCs/>
          <w:sz w:val="20"/>
          <w:szCs w:val="20"/>
        </w:rPr>
        <w:t>ABSTRAK</w:t>
      </w:r>
    </w:p>
    <w:p w14:paraId="41CAF88E" w14:textId="77777777" w:rsidR="004A29B8" w:rsidRPr="00FE3508" w:rsidRDefault="004A29B8" w:rsidP="004A29B8">
      <w:pPr>
        <w:ind w:firstLine="709"/>
        <w:jc w:val="both"/>
        <w:rPr>
          <w:sz w:val="20"/>
          <w:szCs w:val="20"/>
        </w:rPr>
      </w:pPr>
      <w:r w:rsidRPr="00FE3508">
        <w:rPr>
          <w:sz w:val="20"/>
          <w:szCs w:val="20"/>
        </w:rPr>
        <w:t xml:space="preserve">Rasa sakit yang dialami ibu selama proses persalinan sangat bervariasi tingkatannya. Nyeri disebabkan oleh kontraksi </w:t>
      </w:r>
      <w:r w:rsidRPr="00FE3508">
        <w:rPr>
          <w:i/>
          <w:iCs/>
          <w:sz w:val="20"/>
          <w:szCs w:val="20"/>
        </w:rPr>
        <w:t xml:space="preserve">uterus </w:t>
      </w:r>
      <w:r w:rsidRPr="00FE3508">
        <w:rPr>
          <w:sz w:val="20"/>
          <w:szCs w:val="20"/>
        </w:rPr>
        <w:t xml:space="preserve">dan dilatasi </w:t>
      </w:r>
      <w:r w:rsidRPr="00FE3508">
        <w:rPr>
          <w:i/>
          <w:iCs/>
          <w:sz w:val="20"/>
          <w:szCs w:val="20"/>
        </w:rPr>
        <w:t>servik</w:t>
      </w:r>
      <w:r w:rsidRPr="00FE3508">
        <w:rPr>
          <w:sz w:val="20"/>
          <w:szCs w:val="20"/>
        </w:rPr>
        <w:t xml:space="preserve">. Makin lama nyeri yang dirasakan akan bertambah kuat, puncak nyeri terjadi pada fase aktif. Salah satu metode yang digunakan dalam pengendalian nyeri adalah pemberian terapi musik. </w:t>
      </w:r>
      <w:commentRangeStart w:id="0"/>
      <w:r w:rsidRPr="00FE3508">
        <w:rPr>
          <w:sz w:val="20"/>
          <w:szCs w:val="20"/>
        </w:rPr>
        <w:t>Terapi</w:t>
      </w:r>
      <w:commentRangeEnd w:id="0"/>
      <w:r w:rsidR="00B17676">
        <w:rPr>
          <w:rStyle w:val="CommentReference"/>
        </w:rPr>
        <w:commentReference w:id="0"/>
      </w:r>
      <w:r w:rsidRPr="00FE3508">
        <w:rPr>
          <w:sz w:val="20"/>
          <w:szCs w:val="20"/>
        </w:rPr>
        <w:t xml:space="preserve"> musik sangat efektif bagi ibu-ibu yang akan melahirkan sebagai audionalgesik atau penenang yang dapat menimbulkan pengaruh biomedis positif. Penelitian ini bertujuan untuk mengetahui pengaruh terapi musik instrumental terhadap intensitas nyeri persalinan normal kala I fase aktif di PMB Saridah Kota Jambi Tahun 2021. Penelitian ini merupakan penelitian </w:t>
      </w:r>
      <w:r w:rsidRPr="00FE3508">
        <w:rPr>
          <w:i/>
          <w:iCs/>
          <w:sz w:val="20"/>
          <w:szCs w:val="20"/>
        </w:rPr>
        <w:t xml:space="preserve">preeksperimen </w:t>
      </w:r>
      <w:r w:rsidRPr="00FE3508">
        <w:rPr>
          <w:iCs/>
          <w:sz w:val="20"/>
          <w:szCs w:val="20"/>
        </w:rPr>
        <w:t xml:space="preserve">dengan </w:t>
      </w:r>
      <w:r w:rsidRPr="00FE3508">
        <w:rPr>
          <w:i/>
          <w:iCs/>
          <w:sz w:val="20"/>
          <w:szCs w:val="20"/>
        </w:rPr>
        <w:t>one group design</w:t>
      </w:r>
      <w:r w:rsidRPr="00FE3508">
        <w:rPr>
          <w:iCs/>
          <w:sz w:val="20"/>
          <w:szCs w:val="20"/>
        </w:rPr>
        <w:t xml:space="preserve">. Populasi dalam penelitian adalah </w:t>
      </w:r>
      <w:r w:rsidRPr="00FE3508">
        <w:rPr>
          <w:sz w:val="20"/>
          <w:szCs w:val="20"/>
        </w:rPr>
        <w:t xml:space="preserve">seluruh ibu akan bersalin berdasarkan tafsiran persalinan bulan Juli-Agustus 2021 di PMB Saridah Kota Jambi sebanyak 89 orang. Sampel dalam penelitian ini adalah 23 orang yang diambil dengan teknik </w:t>
      </w:r>
      <w:r w:rsidRPr="00FE3508">
        <w:rPr>
          <w:i/>
          <w:iCs/>
          <w:sz w:val="20"/>
          <w:szCs w:val="20"/>
        </w:rPr>
        <w:t>purposive sampling</w:t>
      </w:r>
      <w:r w:rsidRPr="00FE3508">
        <w:rPr>
          <w:iCs/>
          <w:sz w:val="20"/>
          <w:szCs w:val="20"/>
        </w:rPr>
        <w:t xml:space="preserve">. </w:t>
      </w:r>
      <w:r w:rsidRPr="00FE3508">
        <w:rPr>
          <w:sz w:val="20"/>
          <w:szCs w:val="20"/>
        </w:rPr>
        <w:t xml:space="preserve">Penelitian ini dilakukan pada tanggal 02-25 Agustus 2021di PMB Saridah Kota Jambi. </w:t>
      </w:r>
      <w:r w:rsidRPr="00FE3508">
        <w:rPr>
          <w:iCs/>
          <w:sz w:val="20"/>
          <w:szCs w:val="20"/>
        </w:rPr>
        <w:t xml:space="preserve">Pengumpulan data menggunakan lembar observasi. Data dianalisis secara univariat dan bivariat dengan menggunakan uji </w:t>
      </w:r>
      <w:r w:rsidRPr="00FE3508">
        <w:rPr>
          <w:i/>
          <w:iCs/>
          <w:sz w:val="20"/>
          <w:szCs w:val="20"/>
        </w:rPr>
        <w:t>paired t test</w:t>
      </w:r>
      <w:r w:rsidRPr="00FE3508">
        <w:rPr>
          <w:iCs/>
          <w:sz w:val="20"/>
          <w:szCs w:val="20"/>
        </w:rPr>
        <w:t xml:space="preserve">. </w:t>
      </w:r>
      <w:r w:rsidRPr="00FE3508">
        <w:rPr>
          <w:sz w:val="20"/>
          <w:szCs w:val="20"/>
        </w:rPr>
        <w:t>Hasil penelitian menunjukkan bahwa sebelum diberikan terapi musik instrumental sebagian besar responden memiliki intensitas nyeri dalam kategori berat sebanyak 16 responden (69,6%) dan sesudah diberikan sebagian besar memiliki intensitas nyeri dalam kategori sedang sebanyak 12 responden (52,2%)</w:t>
      </w:r>
      <w:r w:rsidRPr="00FE3508">
        <w:rPr>
          <w:bCs/>
          <w:sz w:val="20"/>
          <w:szCs w:val="20"/>
        </w:rPr>
        <w:t>.</w:t>
      </w:r>
      <w:r w:rsidRPr="00FE3508">
        <w:rPr>
          <w:sz w:val="20"/>
          <w:szCs w:val="20"/>
        </w:rPr>
        <w:t xml:space="preserve"> Ada pengaruh terapi musik instrumental terhadap intensitas nyeri persalinan normal kala I fase aktif dengan nilai p = 0,000 &lt; 0,05. Diharapkan hasil penelitian ini dapat digunakan dijadikan masukan positif untuk melakukan penanganan pada nyeri persalinan dengan terapi baik secara farmakologi dan non farmakologis seperti terapi musik instrumental</w:t>
      </w:r>
      <w:r w:rsidRPr="00FE3508">
        <w:rPr>
          <w:i/>
          <w:sz w:val="20"/>
          <w:szCs w:val="20"/>
        </w:rPr>
        <w:t>.</w:t>
      </w:r>
    </w:p>
    <w:p w14:paraId="22AE25B9" w14:textId="77777777" w:rsidR="004A29B8" w:rsidRPr="00FE3508" w:rsidRDefault="004A29B8" w:rsidP="004A29B8">
      <w:pPr>
        <w:rPr>
          <w:i/>
          <w:sz w:val="20"/>
          <w:szCs w:val="20"/>
          <w:lang w:val="en-US"/>
        </w:rPr>
      </w:pPr>
      <w:r w:rsidRPr="00FE3508">
        <w:rPr>
          <w:b/>
          <w:sz w:val="20"/>
          <w:szCs w:val="20"/>
        </w:rPr>
        <w:t>Kata Kunci     : Musik instrumental, intensitas nyeri, persalinan</w:t>
      </w:r>
    </w:p>
    <w:p w14:paraId="0DE9DE49" w14:textId="77777777" w:rsidR="004A29B8" w:rsidRPr="00661974" w:rsidRDefault="004A29B8" w:rsidP="004A29B8">
      <w:pPr>
        <w:rPr>
          <w:rFonts w:ascii="Arial" w:hAnsi="Arial" w:cs="Arial"/>
          <w:b/>
          <w:bCs/>
          <w:i/>
          <w:iCs/>
          <w:color w:val="000000"/>
          <w:sz w:val="20"/>
          <w:szCs w:val="20"/>
        </w:rPr>
      </w:pPr>
    </w:p>
    <w:p w14:paraId="60015336" w14:textId="77777777" w:rsidR="004A29B8" w:rsidRPr="00FE3508" w:rsidRDefault="004A29B8" w:rsidP="004A29B8">
      <w:pPr>
        <w:jc w:val="center"/>
        <w:rPr>
          <w:color w:val="000000"/>
          <w:sz w:val="20"/>
          <w:szCs w:val="20"/>
        </w:rPr>
      </w:pPr>
      <w:r w:rsidRPr="00FE3508">
        <w:rPr>
          <w:b/>
          <w:bCs/>
          <w:color w:val="000000"/>
          <w:sz w:val="20"/>
          <w:szCs w:val="20"/>
        </w:rPr>
        <w:t>ABSTRACT</w:t>
      </w:r>
    </w:p>
    <w:p w14:paraId="2DE21D67" w14:textId="77777777" w:rsidR="004A29B8" w:rsidRPr="00FE3508" w:rsidRDefault="004A29B8" w:rsidP="004A2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Cs/>
          <w:sz w:val="20"/>
          <w:szCs w:val="20"/>
          <w:lang w:val="en" w:eastAsia="id-ID"/>
        </w:rPr>
      </w:pPr>
      <w:r w:rsidRPr="006501DF">
        <w:rPr>
          <w:rFonts w:ascii="Arial" w:hAnsi="Arial" w:cs="Arial"/>
          <w:i/>
          <w:sz w:val="20"/>
          <w:szCs w:val="20"/>
          <w:lang w:val="en" w:eastAsia="id-ID"/>
        </w:rPr>
        <w:t xml:space="preserve">The pain experienced by mothers during the delivery process varies widely. Pain is </w:t>
      </w:r>
      <w:r w:rsidRPr="00FE3508">
        <w:rPr>
          <w:iCs/>
          <w:sz w:val="20"/>
          <w:szCs w:val="20"/>
          <w:lang w:val="en" w:eastAsia="id-ID"/>
        </w:rPr>
        <w:t xml:space="preserve">caused by uterine contractions and cervical dilatation. The longer the pain that is felt will get stronger, the peak of pain occurs in the active phase. One of the methods used in pain control is the provision of music therapy. Music therapy is very effective for mothers who are about to give birth as an </w:t>
      </w:r>
      <w:proofErr w:type="spellStart"/>
      <w:r w:rsidRPr="00FE3508">
        <w:rPr>
          <w:iCs/>
          <w:sz w:val="20"/>
          <w:szCs w:val="20"/>
          <w:lang w:val="en" w:eastAsia="id-ID"/>
        </w:rPr>
        <w:t>audionalgesic</w:t>
      </w:r>
      <w:proofErr w:type="spellEnd"/>
      <w:r w:rsidRPr="00FE3508">
        <w:rPr>
          <w:iCs/>
          <w:sz w:val="20"/>
          <w:szCs w:val="20"/>
          <w:lang w:val="en" w:eastAsia="id-ID"/>
        </w:rPr>
        <w:t xml:space="preserve"> or sedative which can have a positive biomedical effect. This study aims to determine the effect of instrumental music therapy on the intensity of normal labor pain in the first stage of the active phase at PMB </w:t>
      </w:r>
      <w:proofErr w:type="spellStart"/>
      <w:r w:rsidRPr="00FE3508">
        <w:rPr>
          <w:iCs/>
          <w:sz w:val="20"/>
          <w:szCs w:val="20"/>
          <w:lang w:val="en" w:eastAsia="id-ID"/>
        </w:rPr>
        <w:t>Saridah</w:t>
      </w:r>
      <w:proofErr w:type="spellEnd"/>
      <w:r w:rsidRPr="00FE3508">
        <w:rPr>
          <w:iCs/>
          <w:sz w:val="20"/>
          <w:szCs w:val="20"/>
          <w:lang w:val="en" w:eastAsia="id-ID"/>
        </w:rPr>
        <w:t xml:space="preserve"> Jambi City in 2021.This research is </w:t>
      </w:r>
      <w:proofErr w:type="gramStart"/>
      <w:r w:rsidRPr="00FE3508">
        <w:rPr>
          <w:iCs/>
          <w:sz w:val="20"/>
          <w:szCs w:val="20"/>
          <w:lang w:val="en" w:eastAsia="id-ID"/>
        </w:rPr>
        <w:t>a pre-experimental research</w:t>
      </w:r>
      <w:proofErr w:type="gramEnd"/>
      <w:r w:rsidRPr="00FE3508">
        <w:rPr>
          <w:iCs/>
          <w:sz w:val="20"/>
          <w:szCs w:val="20"/>
          <w:lang w:val="en" w:eastAsia="id-ID"/>
        </w:rPr>
        <w:t xml:space="preserve"> with one group design. The population in the study is all mothers who will give birth based on the interpretation of childbirth in July-August 2021 at PMB </w:t>
      </w:r>
      <w:proofErr w:type="spellStart"/>
      <w:r w:rsidRPr="00FE3508">
        <w:rPr>
          <w:iCs/>
          <w:sz w:val="20"/>
          <w:szCs w:val="20"/>
          <w:lang w:val="en" w:eastAsia="id-ID"/>
        </w:rPr>
        <w:t>Saridah</w:t>
      </w:r>
      <w:proofErr w:type="spellEnd"/>
      <w:r w:rsidRPr="00FE3508">
        <w:rPr>
          <w:iCs/>
          <w:sz w:val="20"/>
          <w:szCs w:val="20"/>
          <w:lang w:val="en" w:eastAsia="id-ID"/>
        </w:rPr>
        <w:t xml:space="preserve"> Jambi City as many as 89 people. The sample in this study were</w:t>
      </w:r>
      <w:r w:rsidRPr="00FE3508">
        <w:rPr>
          <w:iCs/>
          <w:sz w:val="20"/>
          <w:szCs w:val="20"/>
          <w:lang w:eastAsia="id-ID"/>
        </w:rPr>
        <w:t>23</w:t>
      </w:r>
      <w:r w:rsidRPr="00FE3508">
        <w:rPr>
          <w:iCs/>
          <w:sz w:val="20"/>
          <w:szCs w:val="20"/>
          <w:lang w:val="en" w:eastAsia="id-ID"/>
        </w:rPr>
        <w:t xml:space="preserve"> people who were taken by purposive sampling technique. This research was conducted on August 2-25, 2021 at PMB </w:t>
      </w:r>
      <w:proofErr w:type="spellStart"/>
      <w:r w:rsidRPr="00FE3508">
        <w:rPr>
          <w:iCs/>
          <w:sz w:val="20"/>
          <w:szCs w:val="20"/>
          <w:lang w:val="en" w:eastAsia="id-ID"/>
        </w:rPr>
        <w:t>Saridah</w:t>
      </w:r>
      <w:proofErr w:type="spellEnd"/>
      <w:r w:rsidRPr="00FE3508">
        <w:rPr>
          <w:iCs/>
          <w:sz w:val="20"/>
          <w:szCs w:val="20"/>
          <w:lang w:val="en" w:eastAsia="id-ID"/>
        </w:rPr>
        <w:t xml:space="preserve">, Jambi City. Collecting data using observation sheets. Data were analyzed univariately and </w:t>
      </w:r>
      <w:proofErr w:type="spellStart"/>
      <w:r w:rsidRPr="00FE3508">
        <w:rPr>
          <w:iCs/>
          <w:sz w:val="20"/>
          <w:szCs w:val="20"/>
          <w:lang w:val="en" w:eastAsia="id-ID"/>
        </w:rPr>
        <w:t>bivariately</w:t>
      </w:r>
      <w:proofErr w:type="spellEnd"/>
      <w:r w:rsidRPr="00FE3508">
        <w:rPr>
          <w:iCs/>
          <w:sz w:val="20"/>
          <w:szCs w:val="20"/>
          <w:lang w:val="en" w:eastAsia="id-ID"/>
        </w:rPr>
        <w:t xml:space="preserve"> using paired t </w:t>
      </w:r>
      <w:proofErr w:type="spellStart"/>
      <w:proofErr w:type="gramStart"/>
      <w:r w:rsidRPr="00FE3508">
        <w:rPr>
          <w:iCs/>
          <w:sz w:val="20"/>
          <w:szCs w:val="20"/>
          <w:lang w:val="en" w:eastAsia="id-ID"/>
        </w:rPr>
        <w:t>test.The</w:t>
      </w:r>
      <w:proofErr w:type="spellEnd"/>
      <w:proofErr w:type="gramEnd"/>
      <w:r w:rsidRPr="00FE3508">
        <w:rPr>
          <w:iCs/>
          <w:sz w:val="20"/>
          <w:szCs w:val="20"/>
          <w:lang w:val="en" w:eastAsia="id-ID"/>
        </w:rPr>
        <w:t xml:space="preserve"> results showed that before being given instrumental music therapy most of the respondents had pain intensity in the severe category as many as </w:t>
      </w:r>
      <w:r w:rsidRPr="00FE3508">
        <w:rPr>
          <w:iCs/>
          <w:sz w:val="20"/>
          <w:szCs w:val="20"/>
          <w:lang w:eastAsia="id-ID"/>
        </w:rPr>
        <w:t>16</w:t>
      </w:r>
      <w:r w:rsidRPr="00FE3508">
        <w:rPr>
          <w:iCs/>
          <w:sz w:val="20"/>
          <w:szCs w:val="20"/>
          <w:lang w:val="en" w:eastAsia="id-ID"/>
        </w:rPr>
        <w:t xml:space="preserve"> respondents (6</w:t>
      </w:r>
      <w:r w:rsidRPr="00FE3508">
        <w:rPr>
          <w:iCs/>
          <w:sz w:val="20"/>
          <w:szCs w:val="20"/>
          <w:lang w:eastAsia="id-ID"/>
        </w:rPr>
        <w:t>9,6</w:t>
      </w:r>
      <w:r w:rsidRPr="00FE3508">
        <w:rPr>
          <w:iCs/>
          <w:sz w:val="20"/>
          <w:szCs w:val="20"/>
          <w:lang w:val="en" w:eastAsia="id-ID"/>
        </w:rPr>
        <w:t xml:space="preserve">%) and after being given most had pain intensity in the moderate category as many as </w:t>
      </w:r>
      <w:r w:rsidRPr="00FE3508">
        <w:rPr>
          <w:iCs/>
          <w:sz w:val="20"/>
          <w:szCs w:val="20"/>
          <w:lang w:eastAsia="id-ID"/>
        </w:rPr>
        <w:t>12</w:t>
      </w:r>
      <w:r w:rsidRPr="00FE3508">
        <w:rPr>
          <w:iCs/>
          <w:sz w:val="20"/>
          <w:szCs w:val="20"/>
          <w:lang w:val="en" w:eastAsia="id-ID"/>
        </w:rPr>
        <w:t xml:space="preserve"> respondents (52.</w:t>
      </w:r>
      <w:r w:rsidRPr="00FE3508">
        <w:rPr>
          <w:iCs/>
          <w:sz w:val="20"/>
          <w:szCs w:val="20"/>
          <w:lang w:eastAsia="id-ID"/>
        </w:rPr>
        <w:t>2</w:t>
      </w:r>
      <w:r w:rsidRPr="00FE3508">
        <w:rPr>
          <w:iCs/>
          <w:sz w:val="20"/>
          <w:szCs w:val="20"/>
          <w:lang w:val="en" w:eastAsia="id-ID"/>
        </w:rPr>
        <w:t>%). There is an effect of instrumental music therapy on the intensity of normal labor pain in the first stage of the active phase with p = 0.0</w:t>
      </w:r>
      <w:r w:rsidRPr="00FE3508">
        <w:rPr>
          <w:iCs/>
          <w:sz w:val="20"/>
          <w:szCs w:val="20"/>
          <w:lang w:eastAsia="id-ID"/>
        </w:rPr>
        <w:t>00</w:t>
      </w:r>
      <w:r w:rsidRPr="00FE3508">
        <w:rPr>
          <w:iCs/>
          <w:sz w:val="20"/>
          <w:szCs w:val="20"/>
          <w:lang w:val="en" w:eastAsia="id-ID"/>
        </w:rPr>
        <w:t>&lt; 0.</w:t>
      </w:r>
      <w:proofErr w:type="gramStart"/>
      <w:r w:rsidRPr="00FE3508">
        <w:rPr>
          <w:iCs/>
          <w:sz w:val="20"/>
          <w:szCs w:val="20"/>
          <w:lang w:val="en" w:eastAsia="id-ID"/>
        </w:rPr>
        <w:t>05.It</w:t>
      </w:r>
      <w:proofErr w:type="gramEnd"/>
      <w:r w:rsidRPr="00FE3508">
        <w:rPr>
          <w:iCs/>
          <w:sz w:val="20"/>
          <w:szCs w:val="20"/>
          <w:lang w:val="en" w:eastAsia="id-ID"/>
        </w:rPr>
        <w:t xml:space="preserve"> is hoped that the results of this study can be used as positive input for handling labor pain with both pharmacological and non-pharmacological therapies such as instrumental music therapy.</w:t>
      </w:r>
    </w:p>
    <w:p w14:paraId="568EC9A4" w14:textId="77777777" w:rsidR="004A29B8" w:rsidRPr="00FE3508" w:rsidRDefault="004A29B8" w:rsidP="004A29B8">
      <w:pPr>
        <w:jc w:val="both"/>
        <w:rPr>
          <w:rStyle w:val="hps"/>
          <w:b/>
          <w:iCs/>
          <w:sz w:val="20"/>
          <w:szCs w:val="20"/>
        </w:rPr>
      </w:pPr>
      <w:r w:rsidRPr="00FE3508">
        <w:rPr>
          <w:b/>
          <w:iCs/>
          <w:sz w:val="20"/>
          <w:szCs w:val="20"/>
          <w:lang w:val="en" w:eastAsia="id-ID"/>
        </w:rPr>
        <w:t>Keywords: Instrumental music, pain intensity, labor</w:t>
      </w:r>
    </w:p>
    <w:p w14:paraId="762B030B" w14:textId="77777777" w:rsidR="008427A9" w:rsidRDefault="008427A9">
      <w:pPr>
        <w:jc w:val="both"/>
        <w:rPr>
          <w:sz w:val="20"/>
        </w:rPr>
        <w:sectPr w:rsidR="008427A9" w:rsidSect="00297D73">
          <w:headerReference w:type="default" r:id="rId12"/>
          <w:footerReference w:type="default" r:id="rId13"/>
          <w:type w:val="continuous"/>
          <w:pgSz w:w="11920" w:h="16850"/>
          <w:pgMar w:top="1240" w:right="540" w:bottom="1380" w:left="1400" w:header="180" w:footer="2100" w:gutter="0"/>
          <w:pgNumType w:start="1"/>
          <w:cols w:space="720"/>
        </w:sectPr>
      </w:pPr>
    </w:p>
    <w:p w14:paraId="5DF663C4" w14:textId="492C4DDE" w:rsidR="004A29B8" w:rsidRPr="004A29B8" w:rsidRDefault="004A29B8" w:rsidP="004A29B8">
      <w:pPr>
        <w:jc w:val="both"/>
        <w:rPr>
          <w:rFonts w:ascii="Arial" w:hAnsi="Arial" w:cs="Arial"/>
          <w:b/>
          <w:lang w:val="en-US"/>
        </w:rPr>
      </w:pPr>
      <w:r w:rsidRPr="00887303">
        <w:rPr>
          <w:rFonts w:ascii="Arial" w:hAnsi="Arial" w:cs="Arial"/>
          <w:b/>
        </w:rPr>
        <w:lastRenderedPageBreak/>
        <w:t>PENDAHULUAN</w:t>
      </w:r>
    </w:p>
    <w:p w14:paraId="0275F2B4" w14:textId="6C323A60" w:rsidR="004A29B8" w:rsidRPr="00FE3508" w:rsidRDefault="004A29B8" w:rsidP="004A29B8">
      <w:pPr>
        <w:pStyle w:val="ListParagraph"/>
        <w:ind w:left="0" w:firstLine="720"/>
        <w:jc w:val="both"/>
        <w:rPr>
          <w:sz w:val="24"/>
          <w:szCs w:val="24"/>
          <w:lang w:val="id-ID"/>
        </w:rPr>
      </w:pPr>
      <w:r w:rsidRPr="00FE3508">
        <w:rPr>
          <w:sz w:val="24"/>
          <w:szCs w:val="24"/>
        </w:rPr>
        <w:t xml:space="preserve">Persalinan dan kelahiran </w:t>
      </w:r>
      <w:r w:rsidRPr="00FE3508">
        <w:rPr>
          <w:sz w:val="24"/>
          <w:szCs w:val="24"/>
          <w:lang w:val="id-ID"/>
        </w:rPr>
        <w:t>merupakan</w:t>
      </w:r>
      <w:r w:rsidRPr="00FE3508">
        <w:rPr>
          <w:sz w:val="24"/>
          <w:szCs w:val="24"/>
        </w:rPr>
        <w:t xml:space="preserve"> kejadian fisiologis yang normal. Persalinan dan kelahiran normal adalah proses pengeluaran janin yang terjadi pada kehamilan cukup bulan (37-42 minggu), lahir spontan dengan presentasibelakang kepala yang berlangsung dalam 18 jam, tanpa komplikasi baik pada ibu maupun pada janin. Persalinan adalah saat yang sangat dinanti-nantikan ibu hamil untuk dapat marasakan kebahagiaan melihat dan memeluk bayinya.Tetapi, persalinan juga disertai rasa nyeri yang membuat kebahagiaan yangdidambakan diliputi oleh rasa takut dan cemas </w:t>
      </w:r>
      <w:r w:rsidRPr="00FE3508">
        <w:rPr>
          <w:sz w:val="24"/>
          <w:szCs w:val="24"/>
          <w:lang w:val="id-ID"/>
        </w:rPr>
        <w:t>(Mochtar, 2012)</w:t>
      </w:r>
      <w:r w:rsidRPr="00FE3508">
        <w:rPr>
          <w:sz w:val="24"/>
          <w:szCs w:val="24"/>
        </w:rPr>
        <w:t>.</w:t>
      </w:r>
    </w:p>
    <w:p w14:paraId="01EC8231" w14:textId="77777777" w:rsidR="004A29B8" w:rsidRPr="00FE3508" w:rsidRDefault="004A29B8" w:rsidP="004A29B8">
      <w:pPr>
        <w:ind w:firstLine="720"/>
        <w:jc w:val="both"/>
        <w:rPr>
          <w:sz w:val="24"/>
          <w:szCs w:val="24"/>
        </w:rPr>
      </w:pPr>
      <w:r w:rsidRPr="00FE3508">
        <w:rPr>
          <w:sz w:val="24"/>
          <w:szCs w:val="24"/>
        </w:rPr>
        <w:t xml:space="preserve">Penelitian di Amerika Serikat mendapatkan 70% sampai 80% wanita yang melahirkan mengharapkan persalinan berlangsung dengan rasa </w:t>
      </w:r>
      <w:commentRangeStart w:id="1"/>
      <w:r w:rsidRPr="00FE3508">
        <w:rPr>
          <w:sz w:val="24"/>
          <w:szCs w:val="24"/>
        </w:rPr>
        <w:t>nyeri</w:t>
      </w:r>
      <w:commentRangeEnd w:id="1"/>
      <w:r w:rsidR="00C6418A">
        <w:rPr>
          <w:rStyle w:val="CommentReference"/>
        </w:rPr>
        <w:commentReference w:id="1"/>
      </w:r>
      <w:r w:rsidRPr="00FE3508">
        <w:rPr>
          <w:sz w:val="24"/>
          <w:szCs w:val="24"/>
        </w:rPr>
        <w:t xml:space="preserve">. Berbagai cara dilakukan agar ibu melahirkan tidak selalu merasa sakit dan akan merasakan nyaman (Karlina, 2015).  </w:t>
      </w:r>
      <w:commentRangeStart w:id="2"/>
      <w:r w:rsidRPr="00FE3508">
        <w:rPr>
          <w:sz w:val="24"/>
          <w:szCs w:val="24"/>
        </w:rPr>
        <w:t>Bonica</w:t>
      </w:r>
      <w:commentRangeEnd w:id="2"/>
      <w:r w:rsidR="00C6418A">
        <w:rPr>
          <w:rStyle w:val="CommentReference"/>
        </w:rPr>
        <w:commentReference w:id="2"/>
      </w:r>
      <w:r w:rsidRPr="00FE3508">
        <w:rPr>
          <w:sz w:val="24"/>
          <w:szCs w:val="24"/>
        </w:rPr>
        <w:t xml:space="preserve"> (dalam penelitiannya terhadap 2.700 parturien di 121 pusat obstetrik dari 36 negara menemukan bahwa hanya 15% persalinan yang berlangsung tanpa nyeri atau nyeri ringan, 35% persalinan disertai nyeri sedang, 30% persalinan disertai nyeri hebat dan 20% persalinan disertai nyeri yang sangat hebat (Lestari, 2012).</w:t>
      </w:r>
    </w:p>
    <w:p w14:paraId="694B3804" w14:textId="77777777" w:rsidR="004A29B8" w:rsidRPr="00FE3508" w:rsidRDefault="004A29B8" w:rsidP="004A29B8">
      <w:pPr>
        <w:ind w:firstLine="720"/>
        <w:jc w:val="both"/>
        <w:rPr>
          <w:sz w:val="24"/>
          <w:szCs w:val="24"/>
        </w:rPr>
      </w:pPr>
      <w:r w:rsidRPr="00FE3508">
        <w:rPr>
          <w:sz w:val="24"/>
          <w:szCs w:val="24"/>
        </w:rPr>
        <w:t>Angka kejadian nyeri persalinan kala I terdapat 60% primipara melukiskan nyeri akibat kontraksi uterus sangat hebat, 30% nyeri sedang. pada multipara, 45% nyeri hebat, 30% nyeri sedang dan 25% nyeri ringan. Selain itu, angka kejadian nyeri persalinan dari berbagai rumah sakit di Indonesia menggambarkan 53,3% ibu bersalin mengalami nyeri sedang dan 46,7% mengalami nyeri berat (Maslikhanah, 2010).</w:t>
      </w:r>
    </w:p>
    <w:p w14:paraId="3674BBBC" w14:textId="6C6F252E" w:rsidR="004A29B8" w:rsidRDefault="004A29B8" w:rsidP="004A29B8">
      <w:pPr>
        <w:ind w:firstLine="720"/>
        <w:jc w:val="both"/>
        <w:rPr>
          <w:sz w:val="24"/>
          <w:szCs w:val="24"/>
        </w:rPr>
      </w:pPr>
      <w:r w:rsidRPr="00FE3508">
        <w:rPr>
          <w:sz w:val="24"/>
          <w:szCs w:val="24"/>
        </w:rPr>
        <w:t xml:space="preserve">Kala I berlangsung dari awal gejala sampai serviks berdilatasi sempurna (10 cm). Termasuk awal fase laten (pembukaan serviks dari 0-3 cm), dimana kontraksi masih tak teratur atau sangat lemah, fase aktif (pembukaan serviks 4-10 cm) dimana kontraksi menjadi lebih sering, lebih lama, dan lebih kuat, dan fase transisi yang singkat, yang terjadi tepat sebelum dilatasi dan pendataran sempurna (Prawirohardjo, 2010).   </w:t>
      </w:r>
    </w:p>
    <w:p w14:paraId="5225AFCE" w14:textId="77777777" w:rsidR="00297D73" w:rsidRPr="00FE3508" w:rsidRDefault="00297D73" w:rsidP="004A29B8">
      <w:pPr>
        <w:ind w:firstLine="720"/>
        <w:jc w:val="both"/>
        <w:rPr>
          <w:sz w:val="24"/>
          <w:szCs w:val="24"/>
        </w:rPr>
      </w:pPr>
    </w:p>
    <w:p w14:paraId="3752E314" w14:textId="77777777" w:rsidR="004A29B8" w:rsidRPr="00FE3508" w:rsidRDefault="004A29B8" w:rsidP="004A29B8">
      <w:pPr>
        <w:ind w:firstLine="720"/>
        <w:jc w:val="both"/>
        <w:rPr>
          <w:sz w:val="24"/>
          <w:szCs w:val="24"/>
        </w:rPr>
      </w:pPr>
      <w:r w:rsidRPr="00FE3508">
        <w:rPr>
          <w:sz w:val="24"/>
          <w:szCs w:val="24"/>
        </w:rPr>
        <w:t xml:space="preserve">Rasa sakit yang dialami ibu selama proses persalinan sangat bervariasi tingkatannya. Pada ibu yang primipara intensitas kontraksi uterus lebih kuat dibandingkan pada ibu yang multipara dikarenakan ibu multipara memiliki pengalaman persalinan sebelumnya sehingga lebih mudah beradaptasi dengan nyeri dibandingkan dengan ibu primipara yang belum pernah. Untuk itu perlu dukungan selama persalinan untuk mengurangi rasa nyeri persalinan (Batbual, 2010). </w:t>
      </w:r>
    </w:p>
    <w:p w14:paraId="01DE508F" w14:textId="77777777" w:rsidR="004A29B8" w:rsidRPr="00FE3508" w:rsidRDefault="004A29B8" w:rsidP="004A29B8">
      <w:pPr>
        <w:ind w:firstLine="720"/>
        <w:jc w:val="both"/>
        <w:rPr>
          <w:sz w:val="24"/>
          <w:szCs w:val="24"/>
        </w:rPr>
      </w:pPr>
      <w:r w:rsidRPr="00FE3508">
        <w:rPr>
          <w:sz w:val="24"/>
          <w:szCs w:val="24"/>
        </w:rPr>
        <w:t xml:space="preserve">Secara fisiologi nyeri persalinan mulai timbul pada persalinan kala I fase laten dan fase aktif, pada fase laten. Nyeri disebabkan oleh kontraksi </w:t>
      </w:r>
      <w:r w:rsidRPr="00FE3508">
        <w:rPr>
          <w:i/>
          <w:iCs/>
          <w:sz w:val="24"/>
          <w:szCs w:val="24"/>
        </w:rPr>
        <w:t xml:space="preserve">uterus </w:t>
      </w:r>
      <w:r w:rsidRPr="00FE3508">
        <w:rPr>
          <w:sz w:val="24"/>
          <w:szCs w:val="24"/>
        </w:rPr>
        <w:t xml:space="preserve">dan dilatasi </w:t>
      </w:r>
      <w:r w:rsidRPr="00FE3508">
        <w:rPr>
          <w:i/>
          <w:iCs/>
          <w:sz w:val="24"/>
          <w:szCs w:val="24"/>
        </w:rPr>
        <w:t>servik</w:t>
      </w:r>
      <w:r w:rsidRPr="00FE3508">
        <w:rPr>
          <w:sz w:val="24"/>
          <w:szCs w:val="24"/>
        </w:rPr>
        <w:t xml:space="preserve">. Makin lama nyeri yang dirasakan akan bertambah kuat, puncak nyeri terjadi pada fase </w:t>
      </w:r>
      <w:commentRangeStart w:id="3"/>
      <w:r w:rsidRPr="00FE3508">
        <w:rPr>
          <w:sz w:val="24"/>
          <w:szCs w:val="24"/>
        </w:rPr>
        <w:t>aktif</w:t>
      </w:r>
      <w:commentRangeEnd w:id="3"/>
      <w:r w:rsidR="00583B94">
        <w:rPr>
          <w:rStyle w:val="CommentReference"/>
        </w:rPr>
        <w:commentReference w:id="3"/>
      </w:r>
      <w:r w:rsidRPr="00FE3508">
        <w:rPr>
          <w:sz w:val="24"/>
          <w:szCs w:val="24"/>
        </w:rPr>
        <w:t>. Metode farmakologi misalnya dengan pemberian obat-obatan analgesik, sedangkan metode non farmakologi ini juga sangat penting untuk pengontrolan nyeri pada ibu bersalin karena metode ini tidak membahayakan bagi ibu maupun janinnya dan tidak mempunyai efek alergi maupun efek obat. Diantaranya dengan pemberian tekhnik distraksi, relaksasi, massage dan masih banyak lagi cara lainnya. Distraksi merupakan suatu tindakan untuk memfokuskan perhatian pasien pada suatu hal atau melakukan pengalihan ke hal-hal diluar nyeri. Salah satu terapi distraksi adalah terapi musik yang efektif dapat menurunkan nyeri fisiologi, stress dan kecemasan dengan mengalihkan perhatian seseorang dari nyeri (Potter dan Perry, 2012).</w:t>
      </w:r>
    </w:p>
    <w:p w14:paraId="5967160B" w14:textId="77777777" w:rsidR="008427A9" w:rsidRDefault="004A29B8" w:rsidP="004A29B8">
      <w:pPr>
        <w:jc w:val="both"/>
        <w:rPr>
          <w:sz w:val="24"/>
          <w:szCs w:val="24"/>
        </w:rPr>
      </w:pPr>
      <w:r w:rsidRPr="00FE3508">
        <w:rPr>
          <w:sz w:val="24"/>
          <w:szCs w:val="24"/>
        </w:rPr>
        <w:t>Terapi musik merupakan salah satu metode yang digunakan dalam pengendalian nyeri. Terapi musik telah ditetapkan sebagai pelayanan kesehatan</w:t>
      </w:r>
      <w:r>
        <w:rPr>
          <w:sz w:val="24"/>
          <w:szCs w:val="24"/>
          <w:lang w:val="en-US"/>
        </w:rPr>
        <w:t xml:space="preserve">  </w:t>
      </w:r>
      <w:r w:rsidRPr="00FE3508">
        <w:rPr>
          <w:sz w:val="24"/>
          <w:szCs w:val="24"/>
        </w:rPr>
        <w:t xml:space="preserve">yang sama dengan terapi fisik. Terapi ini terdiri dari penggunaan musik secara terapeutik pada fisik, psikologis, kognitif dan fungsi sosial. Terapi musik memiliki kekuatan dan bukan media teknis diagnostik yang memungkinkan untuk mendapatkan hasil yang unik. Terapi musik menggunakan aktivitas musik baik instrumental maupun vokal yang dirancang sedemikian rupa untuk memudahkan perubahan yang terjadi pada masalah-masalah ekstra musikal (Djohan, </w:t>
      </w:r>
      <w:commentRangeStart w:id="4"/>
      <w:r w:rsidRPr="00FE3508">
        <w:rPr>
          <w:sz w:val="24"/>
          <w:szCs w:val="24"/>
        </w:rPr>
        <w:t>2009</w:t>
      </w:r>
      <w:commentRangeEnd w:id="4"/>
      <w:r w:rsidR="00025809">
        <w:rPr>
          <w:rStyle w:val="CommentReference"/>
        </w:rPr>
        <w:commentReference w:id="4"/>
      </w:r>
      <w:r w:rsidRPr="00FE3508">
        <w:rPr>
          <w:sz w:val="24"/>
          <w:szCs w:val="24"/>
        </w:rPr>
        <w:t>).</w:t>
      </w:r>
    </w:p>
    <w:p w14:paraId="4E95DF9C" w14:textId="77777777" w:rsidR="004A29B8" w:rsidRDefault="004A29B8" w:rsidP="004A29B8">
      <w:pPr>
        <w:jc w:val="both"/>
        <w:rPr>
          <w:sz w:val="24"/>
          <w:szCs w:val="24"/>
        </w:rPr>
      </w:pPr>
    </w:p>
    <w:p w14:paraId="143CE4DB" w14:textId="77777777" w:rsidR="004A29B8" w:rsidRDefault="004A29B8" w:rsidP="004A29B8">
      <w:pPr>
        <w:jc w:val="both"/>
        <w:rPr>
          <w:sz w:val="24"/>
          <w:szCs w:val="24"/>
        </w:rPr>
      </w:pPr>
    </w:p>
    <w:p w14:paraId="339A7BDC" w14:textId="77777777" w:rsidR="004A29B8" w:rsidRDefault="004A29B8" w:rsidP="004A29B8">
      <w:pPr>
        <w:jc w:val="both"/>
        <w:rPr>
          <w:sz w:val="24"/>
          <w:szCs w:val="24"/>
        </w:rPr>
      </w:pPr>
    </w:p>
    <w:p w14:paraId="1E0B4939" w14:textId="77777777" w:rsidR="004A29B8" w:rsidRDefault="004A29B8" w:rsidP="004A29B8">
      <w:pPr>
        <w:jc w:val="both"/>
        <w:rPr>
          <w:sz w:val="24"/>
          <w:szCs w:val="24"/>
        </w:rPr>
      </w:pPr>
    </w:p>
    <w:p w14:paraId="04A55D26" w14:textId="77777777" w:rsidR="004A29B8" w:rsidRPr="00FE3508" w:rsidRDefault="004A29B8" w:rsidP="004A29B8">
      <w:pPr>
        <w:ind w:firstLine="720"/>
        <w:jc w:val="both"/>
        <w:rPr>
          <w:sz w:val="24"/>
          <w:szCs w:val="24"/>
        </w:rPr>
      </w:pPr>
      <w:r w:rsidRPr="00FE3508">
        <w:rPr>
          <w:sz w:val="24"/>
          <w:szCs w:val="24"/>
        </w:rPr>
        <w:t>Terapi musik dilaksanakan dengan mendengarkan musik secara terpadu untuk membimbing ibu selama kehamilan dengan tujuan agar ibu hamil merasa rileks, stimulasi dini pada janin, dan menjalin hubungan emosional antar ibu dan janinnya. Beberapa hasil penelitian dan pengalaman klinis membuktikan bahwa ada dampak positif terapi musik terhadap penurunan skala nyeri bahkan pada klien yang sudah resisten terhadap pengobatan lainnya (</w:t>
      </w:r>
      <w:r w:rsidRPr="00FE3508">
        <w:rPr>
          <w:i/>
          <w:sz w:val="24"/>
          <w:szCs w:val="24"/>
        </w:rPr>
        <w:t>American Music Therapy Association</w:t>
      </w:r>
      <w:r w:rsidRPr="00FE3508">
        <w:rPr>
          <w:sz w:val="24"/>
          <w:szCs w:val="24"/>
        </w:rPr>
        <w:t xml:space="preserve">, 2010). </w:t>
      </w:r>
    </w:p>
    <w:p w14:paraId="56F33194" w14:textId="77777777" w:rsidR="004A29B8" w:rsidRPr="00FE3508" w:rsidRDefault="004A29B8" w:rsidP="004A29B8">
      <w:pPr>
        <w:ind w:firstLine="720"/>
        <w:jc w:val="both"/>
        <w:rPr>
          <w:sz w:val="24"/>
          <w:szCs w:val="24"/>
        </w:rPr>
      </w:pPr>
      <w:r w:rsidRPr="00025809">
        <w:rPr>
          <w:sz w:val="24"/>
          <w:szCs w:val="24"/>
          <w:shd w:val="clear" w:color="auto" w:fill="FFFF00"/>
        </w:rPr>
        <w:t xml:space="preserve">Menurut </w:t>
      </w:r>
      <w:r w:rsidRPr="00025809">
        <w:rPr>
          <w:i/>
          <w:sz w:val="24"/>
          <w:szCs w:val="24"/>
          <w:shd w:val="clear" w:color="auto" w:fill="FFFF00"/>
        </w:rPr>
        <w:t>International of Association , for study of pain</w:t>
      </w:r>
      <w:r w:rsidRPr="00025809">
        <w:rPr>
          <w:sz w:val="24"/>
          <w:szCs w:val="24"/>
          <w:shd w:val="clear" w:color="auto" w:fill="FFFF00"/>
        </w:rPr>
        <w:t xml:space="preserve"> (IASP), nyeri adalah sensori subyektif dan emosional yang tidak menyenangkan yang terkait dengan kerusakan jaringan aktual maupun potensial, atau menggambarkan kondisi terjadinya </w:t>
      </w:r>
      <w:commentRangeStart w:id="5"/>
      <w:r w:rsidRPr="00025809">
        <w:rPr>
          <w:sz w:val="24"/>
          <w:szCs w:val="24"/>
          <w:shd w:val="clear" w:color="auto" w:fill="FFFF00"/>
        </w:rPr>
        <w:t>kerusakan</w:t>
      </w:r>
      <w:commentRangeEnd w:id="5"/>
      <w:r w:rsidR="00025809">
        <w:rPr>
          <w:rStyle w:val="CommentReference"/>
        </w:rPr>
        <w:commentReference w:id="5"/>
      </w:r>
      <w:r w:rsidRPr="00FE3508">
        <w:rPr>
          <w:sz w:val="24"/>
          <w:szCs w:val="24"/>
        </w:rPr>
        <w:t>. Dengan diberikan terapi musik sangatlah efektif bagi ibu-ibu yang akan melahirkan, sebagai audionalgesik atau penenang yang dapat menimbulkan pengaruh biomedis positif. Seperti untuk mengalihkan perhatian dari rasa sakit atau bisa merubah dan menurunkan tingkat persepsi terhadap rasa sakit sehingga proses persalinan tidak menimbulkan trauma (Djohan, 2009).</w:t>
      </w:r>
    </w:p>
    <w:p w14:paraId="4AC1CC23" w14:textId="77777777" w:rsidR="004A29B8" w:rsidRPr="00FE3508" w:rsidRDefault="004A29B8" w:rsidP="004A29B8">
      <w:pPr>
        <w:ind w:firstLine="720"/>
        <w:jc w:val="both"/>
        <w:rPr>
          <w:sz w:val="24"/>
          <w:szCs w:val="24"/>
        </w:rPr>
      </w:pPr>
      <w:r w:rsidRPr="00FE3508">
        <w:rPr>
          <w:sz w:val="24"/>
          <w:szCs w:val="24"/>
        </w:rPr>
        <w:t>Terapi musik mempunyai sifat terapeutik dan bersifat menyembuhkan. Musik menghasilkan rangsangan ritmis yang ditangkap oleh organ pendengaran dan diolah di dalam sistem saraf tubuh dan kelenjar pada otak yang merekam interpretasi bunyi ke dalam ritme internal pendengar. Ritme internal ini mempengaruhi metabolisme tubuh manusia sehingga prosesnya berlangsung dengan lebih baik. Metabolime yang lebih baik akan mampu membangun sistem kekebalan tubuh yang lebih baik dan dengan sistem kekebalan tubuh yang lebih baik tubuh menjadi lebih tangguh terhadap kemungkinan serangan penyakit (Fultor, 2010).</w:t>
      </w:r>
    </w:p>
    <w:p w14:paraId="7424FAEB" w14:textId="77777777" w:rsidR="004A29B8" w:rsidRDefault="004A29B8" w:rsidP="004A29B8">
      <w:pPr>
        <w:ind w:firstLine="720"/>
        <w:jc w:val="both"/>
        <w:rPr>
          <w:sz w:val="24"/>
          <w:szCs w:val="24"/>
        </w:rPr>
      </w:pPr>
      <w:r w:rsidRPr="00FE3508">
        <w:rPr>
          <w:sz w:val="24"/>
          <w:szCs w:val="24"/>
        </w:rPr>
        <w:t xml:space="preserve">Penelitian yang dilakukan oleh Leodoro J. Labrague, Rheajane A. Rosales, Gilbey di Filipina yang berjudul pengaruh musik terhadap nyeri persalinan pada ibu bersalin Tahun 2013 menunjukkan bahwa musik yang menenangkan efektif dalam mengurangi tekanan, rasa sakit </w:t>
      </w:r>
      <w:r w:rsidRPr="00FE3508">
        <w:rPr>
          <w:sz w:val="24"/>
          <w:szCs w:val="24"/>
        </w:rPr>
        <w:t xml:space="preserve">dan untuk </w:t>
      </w:r>
    </w:p>
    <w:p w14:paraId="2B5B96A7" w14:textId="77777777" w:rsidR="004A29B8" w:rsidRDefault="004A29B8" w:rsidP="004A29B8">
      <w:pPr>
        <w:jc w:val="both"/>
        <w:rPr>
          <w:sz w:val="24"/>
          <w:szCs w:val="24"/>
        </w:rPr>
      </w:pPr>
    </w:p>
    <w:p w14:paraId="07C13E99" w14:textId="14A22469" w:rsidR="004A29B8" w:rsidRPr="00FE3508" w:rsidRDefault="004A29B8" w:rsidP="004A29B8">
      <w:pPr>
        <w:jc w:val="both"/>
        <w:rPr>
          <w:sz w:val="24"/>
          <w:szCs w:val="24"/>
        </w:rPr>
      </w:pPr>
      <w:r w:rsidRPr="00FE3508">
        <w:rPr>
          <w:sz w:val="24"/>
          <w:szCs w:val="24"/>
        </w:rPr>
        <w:t>menginduksi relaksasi dan mengurangi kecemasan perempuan selama fase aktif persalinan. Dalam penelitiannya, hampir semua jenis musik bisa digunakan untuk terapi musik. Setiap nada, melodi, ritme, harmoni, timbre, bentuk dan gaya musik akan memberi pengaruh berbeda kepada pikiran dan tubuh kita. Musik klasik yang efektif dapat digunakan pada saat distraksi, salah satunya adalah musik Mozart dan paling dianjurkan.</w:t>
      </w:r>
    </w:p>
    <w:p w14:paraId="1B8B2BEE" w14:textId="77777777" w:rsidR="004A29B8" w:rsidRPr="00FE3508" w:rsidRDefault="004A29B8" w:rsidP="004A29B8">
      <w:pPr>
        <w:ind w:firstLine="720"/>
        <w:jc w:val="both"/>
        <w:rPr>
          <w:iCs/>
          <w:sz w:val="24"/>
          <w:szCs w:val="24"/>
        </w:rPr>
      </w:pPr>
      <w:r w:rsidRPr="00FE3508">
        <w:rPr>
          <w:sz w:val="24"/>
          <w:szCs w:val="24"/>
        </w:rPr>
        <w:t xml:space="preserve">Penelitian yang dilakukan oleh Astuti (2016) menunjukkan bahwa tingkat nyeri numerik sebelum terapi mayoritas adalah nyeri berat (68,8%) dan setelah terapi musik menjadi nyeri sedang (78,1%). Ada pengaruh terapi musik instrumental terhadap penurunan intensitas nyeri numerik dan penurunan intensitas perilaku nyeri pada persalinan Kala I Aktif (0,000 &lt; 0,05). Penelitian lainnya didukung oleh Humaira (2016) yang menunjukkan hasil bahwa </w:t>
      </w:r>
      <w:r w:rsidRPr="00FE3508">
        <w:rPr>
          <w:iCs/>
          <w:sz w:val="24"/>
          <w:szCs w:val="24"/>
        </w:rPr>
        <w:t>ada pengaruh pemberian terapi musik terhadap penurunan intensitas nyeri persalinan dengan nilai p = 0,001.</w:t>
      </w:r>
    </w:p>
    <w:p w14:paraId="452113B7" w14:textId="77777777" w:rsidR="004A29B8" w:rsidRPr="00FE3508" w:rsidRDefault="004A29B8" w:rsidP="004A29B8">
      <w:pPr>
        <w:ind w:firstLine="720"/>
        <w:jc w:val="both"/>
        <w:rPr>
          <w:sz w:val="24"/>
          <w:szCs w:val="24"/>
        </w:rPr>
      </w:pPr>
      <w:r w:rsidRPr="00FE3508">
        <w:rPr>
          <w:iCs/>
          <w:sz w:val="24"/>
          <w:szCs w:val="24"/>
        </w:rPr>
        <w:t xml:space="preserve">Penelitian ini juga didukung oleh penelitian Maslakah (2016) dengan judul </w:t>
      </w:r>
      <w:r w:rsidRPr="00FE3508">
        <w:rPr>
          <w:sz w:val="24"/>
          <w:szCs w:val="24"/>
        </w:rPr>
        <w:t>pengaruh terapi musik terhadap tingkat nyeri pada ibu bersalin intrapartum kala 1 fase aktif di PMB Hj. Umi Salamah Kecamatan Peterongan yang menunjukkan bahwa tingkat nyeri yang awalnya dari 30 responden seluruhnya (100,0 %) mengalami tingkat nyeri berat, menjadi 19 responden yang sebagian besar (63,3 %) mengalami tingkat nyeri sedang setelah diberikan terapi music. Hasil dari uji statistik Wilcoxon Signed Ranks Test, untuk menganalisis pengaruh terapi musik terhadap tingkat nyeri pada ibu bersalin intrapartum kala 1 fase aktif di PMB Hj. Umi Salamah Kecamatan Peterongan.</w:t>
      </w:r>
    </w:p>
    <w:p w14:paraId="20FE2D8C" w14:textId="77777777" w:rsidR="004A29B8" w:rsidRDefault="004A29B8" w:rsidP="004A29B8">
      <w:pPr>
        <w:ind w:firstLine="720"/>
        <w:jc w:val="both"/>
        <w:rPr>
          <w:sz w:val="24"/>
          <w:szCs w:val="24"/>
        </w:rPr>
      </w:pPr>
      <w:r w:rsidRPr="00FE3508">
        <w:rPr>
          <w:sz w:val="24"/>
          <w:szCs w:val="24"/>
        </w:rPr>
        <w:t>Studi pendahuluan yang peneliti lakukan di PMB Saridah Kota Jambi diketahui jumlah ibu bersalin pada bulan Januari-Mei tahun 2021 sebanyak 65 ibu yang telah bersalin. Sedangkan jumlah ibu hamil yang akan bersalin dengan tafsiran persalinan bulan Juli 2021 sebanyak 50 orang dan pada bulan Agustus sebanyak 39 orang.</w:t>
      </w:r>
    </w:p>
    <w:p w14:paraId="295957F2" w14:textId="77777777" w:rsidR="004A29B8" w:rsidRDefault="004A29B8" w:rsidP="004A29B8">
      <w:pPr>
        <w:ind w:firstLine="720"/>
        <w:jc w:val="both"/>
        <w:rPr>
          <w:sz w:val="24"/>
          <w:szCs w:val="24"/>
        </w:rPr>
      </w:pPr>
    </w:p>
    <w:p w14:paraId="52261412" w14:textId="77777777" w:rsidR="004A29B8" w:rsidRPr="00FE3508" w:rsidRDefault="004A29B8" w:rsidP="004A29B8">
      <w:pPr>
        <w:ind w:firstLine="720"/>
        <w:jc w:val="both"/>
        <w:rPr>
          <w:sz w:val="24"/>
          <w:szCs w:val="24"/>
        </w:rPr>
      </w:pPr>
      <w:r w:rsidRPr="00FE3508">
        <w:rPr>
          <w:sz w:val="24"/>
          <w:szCs w:val="24"/>
        </w:rPr>
        <w:lastRenderedPageBreak/>
        <w:t>Survei awal yang peneliti lakukan dengan melakukan 4 kali kunjungan ke PMB Saridah didapatkan 5 ibu yang hendak bersalin, diketahui bahwa 3 dari 5 ibu bersalin pada kala I fase aktif merasakan nyeri yang berat dengan skala nyeri 8-9 pada saat menghadapi persalinan, sedangkan 2 dari 5 ibu bersalin pada kala I Fase Laten merasakan nyeri yang masih dalah kategori ringan (2-3) karena hasil pengamatan ibu terlihat santai dan masih bisa berbicara dengan keluarga lainnya. Dari wawancara tersebut peneliti menanyakan terapi yang telah dilakukan untuk mengurangi nyeri menjelang persalin kepada bidan ataupun petugas kesehatan, diketahui bahwa terapi yang telah dilaksanakan adalah relaksasi nafas dalam dan massage bagian punggung, sedangkan terapi musik belum pernah dilakukan.</w:t>
      </w:r>
    </w:p>
    <w:p w14:paraId="19DCE9EE" w14:textId="77777777" w:rsidR="004A29B8" w:rsidRDefault="004A29B8" w:rsidP="004A29B8">
      <w:pPr>
        <w:ind w:firstLine="709"/>
        <w:jc w:val="both"/>
        <w:rPr>
          <w:sz w:val="24"/>
          <w:szCs w:val="24"/>
        </w:rPr>
      </w:pPr>
      <w:r w:rsidRPr="00FE3508">
        <w:rPr>
          <w:sz w:val="24"/>
          <w:szCs w:val="24"/>
        </w:rPr>
        <w:t>Berdasarkan uraian diatas, maka penulis tertarik untuk meneliti tentang “pengaruh terapi musik instrumental terhadap intensitas nyeri persalinan normal kala I fase aktif di PMB Saridah Kota Jambi Tahun 2021”.</w:t>
      </w:r>
    </w:p>
    <w:p w14:paraId="0AE2EAA4" w14:textId="77777777" w:rsidR="004A29B8" w:rsidRDefault="004A29B8" w:rsidP="004A29B8">
      <w:pPr>
        <w:ind w:firstLine="709"/>
        <w:jc w:val="both"/>
        <w:rPr>
          <w:sz w:val="24"/>
          <w:szCs w:val="24"/>
        </w:rPr>
      </w:pPr>
    </w:p>
    <w:p w14:paraId="3E5055CB" w14:textId="77777777" w:rsidR="004A29B8" w:rsidRPr="00FE3508" w:rsidRDefault="004A29B8" w:rsidP="004A29B8">
      <w:pPr>
        <w:adjustRightInd w:val="0"/>
        <w:jc w:val="both"/>
        <w:rPr>
          <w:sz w:val="24"/>
          <w:szCs w:val="24"/>
          <w:lang w:val="en-US"/>
        </w:rPr>
      </w:pPr>
    </w:p>
    <w:p w14:paraId="2AF819C6" w14:textId="77777777" w:rsidR="004A29B8" w:rsidRPr="00FE3508" w:rsidRDefault="004A29B8" w:rsidP="004A29B8">
      <w:pPr>
        <w:rPr>
          <w:b/>
          <w:sz w:val="24"/>
          <w:szCs w:val="24"/>
        </w:rPr>
      </w:pPr>
      <w:r w:rsidRPr="00FE3508">
        <w:rPr>
          <w:b/>
          <w:sz w:val="24"/>
          <w:szCs w:val="24"/>
        </w:rPr>
        <w:t>METODE PENELITIAN</w:t>
      </w:r>
    </w:p>
    <w:p w14:paraId="0B019048" w14:textId="77777777" w:rsidR="004A29B8" w:rsidRPr="00FE3508" w:rsidRDefault="004A29B8" w:rsidP="004A29B8">
      <w:pPr>
        <w:rPr>
          <w:b/>
          <w:sz w:val="24"/>
          <w:szCs w:val="24"/>
          <w:lang w:val="en-US"/>
        </w:rPr>
      </w:pPr>
    </w:p>
    <w:p w14:paraId="5608DB58" w14:textId="77777777" w:rsidR="004A29B8" w:rsidRDefault="004A29B8" w:rsidP="004A29B8">
      <w:pPr>
        <w:pStyle w:val="ListParagraph"/>
        <w:ind w:left="0" w:firstLine="567"/>
        <w:jc w:val="both"/>
        <w:rPr>
          <w:iCs/>
          <w:sz w:val="24"/>
          <w:szCs w:val="24"/>
        </w:rPr>
      </w:pPr>
      <w:r w:rsidRPr="00FE3508">
        <w:rPr>
          <w:sz w:val="24"/>
          <w:szCs w:val="24"/>
        </w:rPr>
        <w:t xml:space="preserve">Desain pada penelitian adalah </w:t>
      </w:r>
      <w:r w:rsidRPr="00FE3508">
        <w:rPr>
          <w:iCs/>
          <w:sz w:val="24"/>
          <w:szCs w:val="24"/>
        </w:rPr>
        <w:t>kuantitatif</w:t>
      </w:r>
      <w:r w:rsidRPr="00FE3508">
        <w:rPr>
          <w:iCs/>
          <w:sz w:val="24"/>
          <w:szCs w:val="24"/>
          <w:lang w:val="id-ID"/>
        </w:rPr>
        <w:t xml:space="preserve"> dengan jenis penelitian </w:t>
      </w:r>
      <w:r w:rsidRPr="00FE3508">
        <w:rPr>
          <w:i/>
          <w:iCs/>
          <w:sz w:val="24"/>
          <w:szCs w:val="24"/>
          <w:lang w:val="id-ID"/>
        </w:rPr>
        <w:t xml:space="preserve">preeksperimen </w:t>
      </w:r>
      <w:r w:rsidRPr="00FE3508">
        <w:rPr>
          <w:iCs/>
          <w:sz w:val="24"/>
          <w:szCs w:val="24"/>
          <w:lang w:val="id-ID"/>
        </w:rPr>
        <w:t xml:space="preserve">dengan </w:t>
      </w:r>
      <w:r w:rsidRPr="00FE3508">
        <w:rPr>
          <w:i/>
          <w:iCs/>
          <w:sz w:val="24"/>
          <w:szCs w:val="24"/>
          <w:lang w:val="id-ID"/>
        </w:rPr>
        <w:t>one group design</w:t>
      </w:r>
      <w:r w:rsidRPr="00FE3508">
        <w:rPr>
          <w:iCs/>
          <w:sz w:val="24"/>
          <w:szCs w:val="24"/>
          <w:lang w:val="id-ID"/>
        </w:rPr>
        <w:t xml:space="preserve"> yang bertujuan untuk mengetahui </w:t>
      </w:r>
      <w:r w:rsidRPr="00FE3508">
        <w:rPr>
          <w:sz w:val="24"/>
          <w:szCs w:val="24"/>
          <w:lang w:val="id-ID"/>
        </w:rPr>
        <w:t xml:space="preserve">pengaruh terapi musik instrumental terhadap </w:t>
      </w:r>
      <w:r w:rsidRPr="00FE3508">
        <w:rPr>
          <w:sz w:val="24"/>
          <w:szCs w:val="24"/>
        </w:rPr>
        <w:t xml:space="preserve">intensitas nyeri persalinan </w:t>
      </w:r>
      <w:r w:rsidRPr="00FE3508">
        <w:rPr>
          <w:sz w:val="24"/>
          <w:szCs w:val="24"/>
          <w:lang w:val="id-ID"/>
        </w:rPr>
        <w:t xml:space="preserve">normal kala I fase aktif </w:t>
      </w:r>
      <w:r w:rsidRPr="00FE3508">
        <w:rPr>
          <w:sz w:val="24"/>
          <w:szCs w:val="24"/>
        </w:rPr>
        <w:t>di PMB Saridah Kota Jambi Tahun 2021</w:t>
      </w:r>
      <w:r w:rsidRPr="00FE3508">
        <w:rPr>
          <w:iCs/>
          <w:sz w:val="24"/>
          <w:szCs w:val="24"/>
          <w:lang w:val="id-ID"/>
        </w:rPr>
        <w:t>. P</w:t>
      </w:r>
      <w:r w:rsidRPr="00FE3508">
        <w:rPr>
          <w:iCs/>
          <w:sz w:val="24"/>
          <w:szCs w:val="24"/>
        </w:rPr>
        <w:t xml:space="preserve">opulasi dalam penelitian adalah </w:t>
      </w:r>
      <w:r w:rsidRPr="00FE3508">
        <w:rPr>
          <w:sz w:val="24"/>
          <w:szCs w:val="24"/>
        </w:rPr>
        <w:t xml:space="preserve">seluruh </w:t>
      </w:r>
      <w:r w:rsidRPr="00FE3508">
        <w:rPr>
          <w:sz w:val="24"/>
          <w:szCs w:val="24"/>
          <w:lang w:val="id-ID"/>
        </w:rPr>
        <w:t xml:space="preserve">ibu akan bersalin berdasarkan tafsiran persalinan bulan Juli-Agustus 2021 </w:t>
      </w:r>
      <w:r w:rsidRPr="00FE3508">
        <w:rPr>
          <w:sz w:val="24"/>
          <w:szCs w:val="24"/>
        </w:rPr>
        <w:t>di PMB Saridah Kota Jambi</w:t>
      </w:r>
      <w:r w:rsidRPr="00FE3508">
        <w:rPr>
          <w:sz w:val="24"/>
          <w:szCs w:val="24"/>
          <w:lang w:val="id-ID"/>
        </w:rPr>
        <w:t xml:space="preserve"> sebanyak 89 orang. Sampel dalam penelitian ini adalah 23 orang yang diambil dengan teknik </w:t>
      </w:r>
      <w:r w:rsidRPr="00FE3508">
        <w:rPr>
          <w:i/>
          <w:iCs/>
          <w:sz w:val="24"/>
          <w:szCs w:val="24"/>
          <w:lang w:val="id-ID"/>
        </w:rPr>
        <w:t>purposive</w:t>
      </w:r>
      <w:r w:rsidRPr="00FE3508">
        <w:rPr>
          <w:i/>
          <w:iCs/>
          <w:sz w:val="24"/>
          <w:szCs w:val="24"/>
        </w:rPr>
        <w:t xml:space="preserve"> sampling</w:t>
      </w:r>
      <w:r w:rsidRPr="00FE3508">
        <w:rPr>
          <w:iCs/>
          <w:sz w:val="24"/>
          <w:szCs w:val="24"/>
        </w:rPr>
        <w:t>.</w:t>
      </w:r>
      <w:r w:rsidRPr="00FE3508">
        <w:rPr>
          <w:sz w:val="24"/>
          <w:szCs w:val="24"/>
        </w:rPr>
        <w:t xml:space="preserve">Penelitian ini </w:t>
      </w:r>
      <w:r w:rsidRPr="00FE3508">
        <w:rPr>
          <w:sz w:val="24"/>
          <w:szCs w:val="24"/>
          <w:lang w:val="id-ID"/>
        </w:rPr>
        <w:t>dilakukan</w:t>
      </w:r>
      <w:r w:rsidRPr="00FE3508">
        <w:rPr>
          <w:sz w:val="24"/>
          <w:szCs w:val="24"/>
        </w:rPr>
        <w:t xml:space="preserve"> pada </w:t>
      </w:r>
      <w:r w:rsidRPr="00FE3508">
        <w:rPr>
          <w:sz w:val="24"/>
          <w:szCs w:val="24"/>
          <w:lang w:val="id-ID"/>
        </w:rPr>
        <w:t xml:space="preserve">tanggal </w:t>
      </w:r>
      <w:commentRangeStart w:id="6"/>
      <w:r w:rsidRPr="00FE3508">
        <w:rPr>
          <w:sz w:val="24"/>
          <w:szCs w:val="24"/>
          <w:lang w:val="id-ID"/>
        </w:rPr>
        <w:t>02</w:t>
      </w:r>
      <w:commentRangeEnd w:id="6"/>
      <w:r w:rsidR="007F634C">
        <w:rPr>
          <w:rStyle w:val="CommentReference"/>
        </w:rPr>
        <w:commentReference w:id="6"/>
      </w:r>
      <w:r w:rsidRPr="00FE3508">
        <w:rPr>
          <w:sz w:val="24"/>
          <w:szCs w:val="24"/>
          <w:lang w:val="id-ID"/>
        </w:rPr>
        <w:t>-25 Agustus 2021</w:t>
      </w:r>
      <w:r w:rsidRPr="00FE3508">
        <w:rPr>
          <w:sz w:val="24"/>
          <w:szCs w:val="24"/>
        </w:rPr>
        <w:t>di PMB Saridah Kota Jambi.</w:t>
      </w:r>
      <w:r w:rsidRPr="00FE3508">
        <w:rPr>
          <w:iCs/>
          <w:sz w:val="24"/>
          <w:szCs w:val="24"/>
        </w:rPr>
        <w:t xml:space="preserve">Instrumen yang digunakan adalah </w:t>
      </w:r>
      <w:r w:rsidRPr="00FE3508">
        <w:rPr>
          <w:iCs/>
          <w:sz w:val="24"/>
          <w:szCs w:val="24"/>
          <w:lang w:val="id-ID"/>
        </w:rPr>
        <w:t>lembar observasi skala nyeri</w:t>
      </w:r>
      <w:r w:rsidRPr="00FE3508">
        <w:rPr>
          <w:i/>
          <w:sz w:val="24"/>
          <w:szCs w:val="24"/>
        </w:rPr>
        <w:t>Numeric Rating scale</w:t>
      </w:r>
      <w:r w:rsidRPr="00FE3508">
        <w:rPr>
          <w:sz w:val="24"/>
          <w:szCs w:val="24"/>
        </w:rPr>
        <w:t xml:space="preserve"> (NRS)</w:t>
      </w:r>
      <w:r w:rsidRPr="00FE3508">
        <w:rPr>
          <w:iCs/>
          <w:sz w:val="24"/>
          <w:szCs w:val="24"/>
        </w:rPr>
        <w:t>. Data yang diperoleh</w:t>
      </w:r>
      <w:r w:rsidRPr="00FE3508">
        <w:rPr>
          <w:iCs/>
          <w:sz w:val="24"/>
          <w:szCs w:val="24"/>
          <w:lang w:val="id-ID"/>
        </w:rPr>
        <w:t>akan</w:t>
      </w:r>
      <w:r w:rsidRPr="00FE3508">
        <w:rPr>
          <w:iCs/>
          <w:sz w:val="24"/>
          <w:szCs w:val="24"/>
        </w:rPr>
        <w:t xml:space="preserve"> dianalisis secara univariat</w:t>
      </w:r>
      <w:r w:rsidRPr="00FE3508">
        <w:rPr>
          <w:iCs/>
          <w:sz w:val="24"/>
          <w:szCs w:val="24"/>
          <w:lang w:val="id-ID"/>
        </w:rPr>
        <w:t xml:space="preserve"> dan bivariat dengan menggunakanuji </w:t>
      </w:r>
      <w:r w:rsidRPr="00FE3508">
        <w:rPr>
          <w:i/>
          <w:iCs/>
          <w:sz w:val="24"/>
          <w:szCs w:val="24"/>
          <w:lang w:val="id-ID"/>
        </w:rPr>
        <w:t>paired t test</w:t>
      </w:r>
      <w:r w:rsidRPr="00FE3508">
        <w:rPr>
          <w:iCs/>
          <w:sz w:val="24"/>
          <w:szCs w:val="24"/>
        </w:rPr>
        <w:t>.</w:t>
      </w:r>
    </w:p>
    <w:p w14:paraId="171E8C9D" w14:textId="77777777" w:rsidR="00B9526D" w:rsidRDefault="00B9526D" w:rsidP="004A29B8">
      <w:pPr>
        <w:jc w:val="both"/>
        <w:rPr>
          <w:b/>
          <w:sz w:val="24"/>
          <w:szCs w:val="24"/>
          <w:lang w:val="en-US"/>
        </w:rPr>
      </w:pPr>
    </w:p>
    <w:p w14:paraId="02EF523A" w14:textId="77777777" w:rsidR="00B9526D" w:rsidRDefault="00B9526D" w:rsidP="004A29B8">
      <w:pPr>
        <w:jc w:val="both"/>
        <w:rPr>
          <w:b/>
          <w:sz w:val="24"/>
          <w:szCs w:val="24"/>
          <w:lang w:val="en-US"/>
        </w:rPr>
      </w:pPr>
    </w:p>
    <w:p w14:paraId="4CC24D0F" w14:textId="0A05287F" w:rsidR="004A29B8" w:rsidRPr="00FE3508" w:rsidRDefault="004A29B8" w:rsidP="004A29B8">
      <w:pPr>
        <w:jc w:val="both"/>
        <w:rPr>
          <w:b/>
          <w:sz w:val="24"/>
          <w:szCs w:val="24"/>
        </w:rPr>
      </w:pPr>
      <w:r w:rsidRPr="00FE3508">
        <w:rPr>
          <w:b/>
          <w:sz w:val="24"/>
          <w:szCs w:val="24"/>
          <w:lang w:val="en-US"/>
        </w:rPr>
        <w:t>HASIL DAN PEMBAHASAN</w:t>
      </w:r>
    </w:p>
    <w:p w14:paraId="551324DF" w14:textId="77777777" w:rsidR="004A29B8" w:rsidRPr="00FE3508" w:rsidRDefault="004A29B8" w:rsidP="004A29B8">
      <w:pPr>
        <w:jc w:val="both"/>
        <w:rPr>
          <w:b/>
          <w:sz w:val="24"/>
          <w:szCs w:val="24"/>
        </w:rPr>
      </w:pPr>
    </w:p>
    <w:p w14:paraId="5A7A527B" w14:textId="77777777" w:rsidR="004A29B8" w:rsidRPr="00FE3508" w:rsidRDefault="004A29B8" w:rsidP="004A29B8">
      <w:pPr>
        <w:jc w:val="both"/>
        <w:rPr>
          <w:b/>
          <w:sz w:val="24"/>
          <w:szCs w:val="24"/>
        </w:rPr>
      </w:pPr>
      <w:r w:rsidRPr="00FE3508">
        <w:rPr>
          <w:b/>
          <w:sz w:val="24"/>
          <w:szCs w:val="24"/>
        </w:rPr>
        <w:t>Karakteristik Responden</w:t>
      </w:r>
    </w:p>
    <w:p w14:paraId="21BB1FDD" w14:textId="77777777" w:rsidR="004A29B8" w:rsidRPr="00FE3508" w:rsidRDefault="004A29B8" w:rsidP="004A29B8">
      <w:pPr>
        <w:jc w:val="center"/>
        <w:rPr>
          <w:sz w:val="24"/>
          <w:szCs w:val="24"/>
        </w:rPr>
      </w:pPr>
      <w:r w:rsidRPr="00FE3508">
        <w:rPr>
          <w:sz w:val="24"/>
          <w:szCs w:val="24"/>
        </w:rPr>
        <w:t>Tabel 1 Karakteristik Responden</w:t>
      </w:r>
    </w:p>
    <w:tbl>
      <w:tblPr>
        <w:tblW w:w="4394" w:type="dxa"/>
        <w:tblInd w:w="108" w:type="dxa"/>
        <w:tblBorders>
          <w:insideH w:val="single" w:sz="4" w:space="0" w:color="auto"/>
          <w:insideV w:val="single" w:sz="4" w:space="0" w:color="auto"/>
        </w:tblBorders>
        <w:tblLook w:val="04A0" w:firstRow="1" w:lastRow="0" w:firstColumn="1" w:lastColumn="0" w:noHBand="0" w:noVBand="1"/>
      </w:tblPr>
      <w:tblGrid>
        <w:gridCol w:w="1418"/>
        <w:gridCol w:w="1275"/>
        <w:gridCol w:w="1701"/>
      </w:tblGrid>
      <w:tr w:rsidR="004A29B8" w:rsidRPr="00FE3508" w14:paraId="2E1817C7" w14:textId="77777777">
        <w:trPr>
          <w:trHeight w:val="562"/>
        </w:trPr>
        <w:tc>
          <w:tcPr>
            <w:tcW w:w="1418" w:type="dxa"/>
            <w:tcBorders>
              <w:top w:val="single" w:sz="4" w:space="0" w:color="auto"/>
              <w:bottom w:val="single" w:sz="4" w:space="0" w:color="auto"/>
              <w:right w:val="nil"/>
            </w:tcBorders>
            <w:hideMark/>
          </w:tcPr>
          <w:p w14:paraId="22C21955" w14:textId="77777777" w:rsidR="004A29B8" w:rsidRPr="00FE3508" w:rsidRDefault="004A29B8">
            <w:pPr>
              <w:jc w:val="center"/>
              <w:rPr>
                <w:b/>
                <w:sz w:val="24"/>
                <w:szCs w:val="24"/>
                <w:lang w:val="en-US"/>
              </w:rPr>
            </w:pPr>
            <w:proofErr w:type="spellStart"/>
            <w:r w:rsidRPr="00FE3508">
              <w:rPr>
                <w:b/>
                <w:sz w:val="24"/>
                <w:szCs w:val="24"/>
                <w:lang w:val="en-US"/>
              </w:rPr>
              <w:t>Umur</w:t>
            </w:r>
            <w:proofErr w:type="spellEnd"/>
          </w:p>
        </w:tc>
        <w:tc>
          <w:tcPr>
            <w:tcW w:w="1275" w:type="dxa"/>
            <w:tcBorders>
              <w:top w:val="single" w:sz="4" w:space="0" w:color="auto"/>
              <w:left w:val="nil"/>
              <w:bottom w:val="single" w:sz="4" w:space="0" w:color="auto"/>
              <w:right w:val="nil"/>
            </w:tcBorders>
            <w:hideMark/>
          </w:tcPr>
          <w:p w14:paraId="0B52A6A0" w14:textId="77777777" w:rsidR="004A29B8" w:rsidRPr="00FE3508" w:rsidRDefault="004A29B8">
            <w:pPr>
              <w:jc w:val="center"/>
              <w:rPr>
                <w:b/>
                <w:sz w:val="24"/>
                <w:szCs w:val="24"/>
                <w:lang w:val="en-US"/>
              </w:rPr>
            </w:pPr>
            <w:proofErr w:type="spellStart"/>
            <w:r w:rsidRPr="00FE3508">
              <w:rPr>
                <w:b/>
                <w:sz w:val="24"/>
                <w:szCs w:val="24"/>
                <w:lang w:val="en-US"/>
              </w:rPr>
              <w:t>Jumlah</w:t>
            </w:r>
            <w:proofErr w:type="spellEnd"/>
            <w:r w:rsidRPr="00FE3508">
              <w:rPr>
                <w:b/>
                <w:sz w:val="24"/>
                <w:szCs w:val="24"/>
                <w:lang w:val="en-US"/>
              </w:rPr>
              <w:t xml:space="preserve"> (n)</w:t>
            </w:r>
          </w:p>
        </w:tc>
        <w:tc>
          <w:tcPr>
            <w:tcW w:w="1701" w:type="dxa"/>
            <w:tcBorders>
              <w:top w:val="single" w:sz="4" w:space="0" w:color="auto"/>
              <w:left w:val="nil"/>
              <w:bottom w:val="single" w:sz="4" w:space="0" w:color="auto"/>
            </w:tcBorders>
            <w:hideMark/>
          </w:tcPr>
          <w:p w14:paraId="7CCF0C4E" w14:textId="77777777" w:rsidR="004A29B8" w:rsidRPr="00FE3508" w:rsidRDefault="004A29B8">
            <w:pPr>
              <w:jc w:val="center"/>
              <w:rPr>
                <w:b/>
                <w:sz w:val="24"/>
                <w:szCs w:val="24"/>
                <w:lang w:val="en-US"/>
              </w:rPr>
            </w:pPr>
            <w:proofErr w:type="spellStart"/>
            <w:r w:rsidRPr="00FE3508">
              <w:rPr>
                <w:b/>
                <w:sz w:val="24"/>
                <w:szCs w:val="24"/>
                <w:lang w:val="en-US"/>
              </w:rPr>
              <w:t>Presentase</w:t>
            </w:r>
            <w:proofErr w:type="spellEnd"/>
            <w:r w:rsidRPr="00FE3508">
              <w:rPr>
                <w:b/>
                <w:sz w:val="24"/>
                <w:szCs w:val="24"/>
                <w:lang w:val="en-US"/>
              </w:rPr>
              <w:t xml:space="preserve"> (%)</w:t>
            </w:r>
          </w:p>
        </w:tc>
      </w:tr>
      <w:tr w:rsidR="004A29B8" w:rsidRPr="00FE3508" w14:paraId="1ACC92FE" w14:textId="77777777">
        <w:tc>
          <w:tcPr>
            <w:tcW w:w="1418" w:type="dxa"/>
            <w:tcBorders>
              <w:top w:val="single" w:sz="4" w:space="0" w:color="auto"/>
              <w:bottom w:val="nil"/>
              <w:right w:val="nil"/>
            </w:tcBorders>
            <w:hideMark/>
          </w:tcPr>
          <w:p w14:paraId="6D55087A" w14:textId="77777777" w:rsidR="004A29B8" w:rsidRPr="00FE3508" w:rsidRDefault="004A29B8">
            <w:pPr>
              <w:jc w:val="center"/>
              <w:rPr>
                <w:sz w:val="24"/>
                <w:szCs w:val="24"/>
                <w:lang w:val="en-US"/>
              </w:rPr>
            </w:pPr>
            <w:r w:rsidRPr="00FE3508">
              <w:rPr>
                <w:sz w:val="24"/>
                <w:szCs w:val="24"/>
                <w:lang w:val="en-US"/>
              </w:rPr>
              <w:t xml:space="preserve">&lt;20 </w:t>
            </w:r>
            <w:proofErr w:type="spellStart"/>
            <w:r w:rsidRPr="00FE3508">
              <w:rPr>
                <w:sz w:val="24"/>
                <w:szCs w:val="24"/>
                <w:lang w:val="en-US"/>
              </w:rPr>
              <w:t>Tahun</w:t>
            </w:r>
            <w:proofErr w:type="spellEnd"/>
          </w:p>
        </w:tc>
        <w:tc>
          <w:tcPr>
            <w:tcW w:w="1275" w:type="dxa"/>
            <w:tcBorders>
              <w:top w:val="single" w:sz="4" w:space="0" w:color="auto"/>
              <w:left w:val="nil"/>
              <w:bottom w:val="nil"/>
              <w:right w:val="nil"/>
            </w:tcBorders>
            <w:hideMark/>
          </w:tcPr>
          <w:p w14:paraId="723332B1" w14:textId="77777777" w:rsidR="004A29B8" w:rsidRPr="00FE3508" w:rsidRDefault="004A29B8">
            <w:pPr>
              <w:jc w:val="center"/>
              <w:rPr>
                <w:sz w:val="24"/>
                <w:szCs w:val="24"/>
                <w:lang w:val="en-US"/>
              </w:rPr>
            </w:pPr>
            <w:r w:rsidRPr="00FE3508">
              <w:rPr>
                <w:sz w:val="24"/>
                <w:szCs w:val="24"/>
                <w:lang w:val="en-US"/>
              </w:rPr>
              <w:t>0</w:t>
            </w:r>
          </w:p>
        </w:tc>
        <w:tc>
          <w:tcPr>
            <w:tcW w:w="1701" w:type="dxa"/>
            <w:tcBorders>
              <w:top w:val="single" w:sz="4" w:space="0" w:color="auto"/>
              <w:left w:val="nil"/>
              <w:bottom w:val="nil"/>
            </w:tcBorders>
            <w:hideMark/>
          </w:tcPr>
          <w:p w14:paraId="312CB29A" w14:textId="77777777" w:rsidR="004A29B8" w:rsidRPr="00FE3508" w:rsidRDefault="004A29B8">
            <w:pPr>
              <w:jc w:val="center"/>
              <w:rPr>
                <w:sz w:val="24"/>
                <w:szCs w:val="24"/>
                <w:lang w:val="en-US"/>
              </w:rPr>
            </w:pPr>
            <w:r w:rsidRPr="00FE3508">
              <w:rPr>
                <w:sz w:val="24"/>
                <w:szCs w:val="24"/>
                <w:lang w:val="en-US"/>
              </w:rPr>
              <w:t>0</w:t>
            </w:r>
          </w:p>
        </w:tc>
      </w:tr>
      <w:tr w:rsidR="004A29B8" w:rsidRPr="00FE3508" w14:paraId="5FD8412E" w14:textId="77777777">
        <w:tc>
          <w:tcPr>
            <w:tcW w:w="1418" w:type="dxa"/>
            <w:tcBorders>
              <w:top w:val="nil"/>
              <w:bottom w:val="nil"/>
              <w:right w:val="nil"/>
            </w:tcBorders>
            <w:hideMark/>
          </w:tcPr>
          <w:p w14:paraId="352FD3F8" w14:textId="77777777" w:rsidR="004A29B8" w:rsidRPr="00FE3508" w:rsidRDefault="004A29B8">
            <w:pPr>
              <w:jc w:val="center"/>
              <w:rPr>
                <w:sz w:val="24"/>
                <w:szCs w:val="24"/>
                <w:lang w:val="en-US"/>
              </w:rPr>
            </w:pPr>
            <w:r w:rsidRPr="00FE3508">
              <w:rPr>
                <w:sz w:val="24"/>
                <w:szCs w:val="24"/>
                <w:lang w:val="en-US"/>
              </w:rPr>
              <w:t xml:space="preserve">20-35 </w:t>
            </w:r>
            <w:proofErr w:type="spellStart"/>
            <w:r w:rsidRPr="00FE3508">
              <w:rPr>
                <w:sz w:val="24"/>
                <w:szCs w:val="24"/>
                <w:lang w:val="en-US"/>
              </w:rPr>
              <w:t>Tahun</w:t>
            </w:r>
            <w:proofErr w:type="spellEnd"/>
          </w:p>
        </w:tc>
        <w:tc>
          <w:tcPr>
            <w:tcW w:w="1275" w:type="dxa"/>
            <w:tcBorders>
              <w:top w:val="nil"/>
              <w:left w:val="nil"/>
              <w:bottom w:val="nil"/>
              <w:right w:val="nil"/>
            </w:tcBorders>
            <w:hideMark/>
          </w:tcPr>
          <w:p w14:paraId="06E3A5B1" w14:textId="77777777" w:rsidR="004A29B8" w:rsidRPr="00FE3508" w:rsidRDefault="004A29B8">
            <w:pPr>
              <w:jc w:val="center"/>
              <w:rPr>
                <w:sz w:val="24"/>
                <w:szCs w:val="24"/>
                <w:lang w:val="en-US"/>
              </w:rPr>
            </w:pPr>
            <w:r w:rsidRPr="00FE3508">
              <w:rPr>
                <w:sz w:val="24"/>
                <w:szCs w:val="24"/>
                <w:lang w:val="en-US"/>
              </w:rPr>
              <w:t>20</w:t>
            </w:r>
          </w:p>
        </w:tc>
        <w:tc>
          <w:tcPr>
            <w:tcW w:w="1701" w:type="dxa"/>
            <w:tcBorders>
              <w:top w:val="nil"/>
              <w:left w:val="nil"/>
              <w:bottom w:val="nil"/>
            </w:tcBorders>
            <w:hideMark/>
          </w:tcPr>
          <w:p w14:paraId="66582D8C" w14:textId="77777777" w:rsidR="004A29B8" w:rsidRPr="00FE3508" w:rsidRDefault="004A29B8">
            <w:pPr>
              <w:jc w:val="center"/>
              <w:rPr>
                <w:sz w:val="24"/>
                <w:szCs w:val="24"/>
                <w:lang w:val="en-US"/>
              </w:rPr>
            </w:pPr>
            <w:r w:rsidRPr="00FE3508">
              <w:rPr>
                <w:sz w:val="24"/>
                <w:szCs w:val="24"/>
                <w:lang w:val="en-US"/>
              </w:rPr>
              <w:t>87</w:t>
            </w:r>
          </w:p>
        </w:tc>
      </w:tr>
      <w:tr w:rsidR="004A29B8" w:rsidRPr="00FE3508" w14:paraId="6D6F5EC5" w14:textId="77777777">
        <w:tc>
          <w:tcPr>
            <w:tcW w:w="1418" w:type="dxa"/>
            <w:tcBorders>
              <w:top w:val="nil"/>
              <w:bottom w:val="nil"/>
              <w:right w:val="nil"/>
            </w:tcBorders>
          </w:tcPr>
          <w:p w14:paraId="06495C14" w14:textId="77777777" w:rsidR="004A29B8" w:rsidRPr="00FE3508" w:rsidRDefault="004A29B8">
            <w:pPr>
              <w:jc w:val="center"/>
              <w:rPr>
                <w:sz w:val="24"/>
                <w:szCs w:val="24"/>
                <w:lang w:val="en-US"/>
              </w:rPr>
            </w:pPr>
            <w:r w:rsidRPr="00FE3508">
              <w:rPr>
                <w:sz w:val="24"/>
                <w:szCs w:val="24"/>
                <w:lang w:val="en-US"/>
              </w:rPr>
              <w:t xml:space="preserve">&gt;35 </w:t>
            </w:r>
            <w:proofErr w:type="spellStart"/>
            <w:r w:rsidRPr="00FE3508">
              <w:rPr>
                <w:sz w:val="24"/>
                <w:szCs w:val="24"/>
                <w:lang w:val="en-US"/>
              </w:rPr>
              <w:t>Tahun</w:t>
            </w:r>
            <w:proofErr w:type="spellEnd"/>
          </w:p>
        </w:tc>
        <w:tc>
          <w:tcPr>
            <w:tcW w:w="1275" w:type="dxa"/>
            <w:tcBorders>
              <w:top w:val="nil"/>
              <w:left w:val="nil"/>
              <w:bottom w:val="nil"/>
              <w:right w:val="nil"/>
            </w:tcBorders>
          </w:tcPr>
          <w:p w14:paraId="475E20FD" w14:textId="77777777" w:rsidR="004A29B8" w:rsidRPr="00FE3508" w:rsidRDefault="004A29B8">
            <w:pPr>
              <w:jc w:val="center"/>
              <w:rPr>
                <w:sz w:val="24"/>
                <w:szCs w:val="24"/>
                <w:lang w:val="en-US"/>
              </w:rPr>
            </w:pPr>
            <w:r w:rsidRPr="00FE3508">
              <w:rPr>
                <w:sz w:val="24"/>
                <w:szCs w:val="24"/>
                <w:lang w:val="en-US"/>
              </w:rPr>
              <w:t>3</w:t>
            </w:r>
          </w:p>
        </w:tc>
        <w:tc>
          <w:tcPr>
            <w:tcW w:w="1701" w:type="dxa"/>
            <w:tcBorders>
              <w:top w:val="nil"/>
              <w:left w:val="nil"/>
              <w:bottom w:val="nil"/>
            </w:tcBorders>
          </w:tcPr>
          <w:p w14:paraId="01246CD2" w14:textId="77777777" w:rsidR="004A29B8" w:rsidRPr="00FE3508" w:rsidRDefault="004A29B8">
            <w:pPr>
              <w:jc w:val="center"/>
              <w:rPr>
                <w:sz w:val="24"/>
                <w:szCs w:val="24"/>
                <w:lang w:val="en-US"/>
              </w:rPr>
            </w:pPr>
            <w:r w:rsidRPr="00FE3508">
              <w:rPr>
                <w:sz w:val="24"/>
                <w:szCs w:val="24"/>
                <w:lang w:val="en-US"/>
              </w:rPr>
              <w:t>13</w:t>
            </w:r>
          </w:p>
        </w:tc>
      </w:tr>
      <w:tr w:rsidR="004A29B8" w:rsidRPr="00FE3508" w14:paraId="407EA099" w14:textId="77777777">
        <w:tc>
          <w:tcPr>
            <w:tcW w:w="1418" w:type="dxa"/>
            <w:tcBorders>
              <w:right w:val="nil"/>
            </w:tcBorders>
            <w:hideMark/>
          </w:tcPr>
          <w:p w14:paraId="6493AB65" w14:textId="77777777" w:rsidR="004A29B8" w:rsidRPr="00FE3508" w:rsidRDefault="004A29B8">
            <w:pPr>
              <w:jc w:val="center"/>
              <w:rPr>
                <w:sz w:val="24"/>
                <w:szCs w:val="24"/>
                <w:lang w:val="en-US"/>
              </w:rPr>
            </w:pPr>
            <w:r w:rsidRPr="00FE3508">
              <w:rPr>
                <w:sz w:val="24"/>
                <w:szCs w:val="24"/>
                <w:lang w:val="en-US"/>
              </w:rPr>
              <w:t>Total</w:t>
            </w:r>
          </w:p>
        </w:tc>
        <w:tc>
          <w:tcPr>
            <w:tcW w:w="1275" w:type="dxa"/>
            <w:tcBorders>
              <w:left w:val="nil"/>
              <w:right w:val="nil"/>
            </w:tcBorders>
            <w:hideMark/>
          </w:tcPr>
          <w:p w14:paraId="1023226D" w14:textId="77777777" w:rsidR="004A29B8" w:rsidRPr="00FE3508" w:rsidRDefault="004A29B8">
            <w:pPr>
              <w:jc w:val="center"/>
              <w:rPr>
                <w:sz w:val="24"/>
                <w:szCs w:val="24"/>
              </w:rPr>
            </w:pPr>
            <w:r w:rsidRPr="00FE3508">
              <w:rPr>
                <w:sz w:val="24"/>
                <w:szCs w:val="24"/>
                <w:lang w:val="en-US"/>
              </w:rPr>
              <w:t>2</w:t>
            </w:r>
            <w:r w:rsidRPr="00FE3508">
              <w:rPr>
                <w:sz w:val="24"/>
                <w:szCs w:val="24"/>
              </w:rPr>
              <w:t>3</w:t>
            </w:r>
          </w:p>
        </w:tc>
        <w:tc>
          <w:tcPr>
            <w:tcW w:w="1701" w:type="dxa"/>
            <w:tcBorders>
              <w:left w:val="nil"/>
            </w:tcBorders>
            <w:hideMark/>
          </w:tcPr>
          <w:p w14:paraId="2EEC762E" w14:textId="77777777" w:rsidR="004A29B8" w:rsidRPr="00FE3508" w:rsidRDefault="004A29B8">
            <w:pPr>
              <w:jc w:val="center"/>
              <w:rPr>
                <w:sz w:val="24"/>
                <w:szCs w:val="24"/>
                <w:lang w:val="en-US"/>
              </w:rPr>
            </w:pPr>
            <w:r w:rsidRPr="00FE3508">
              <w:rPr>
                <w:sz w:val="24"/>
                <w:szCs w:val="24"/>
                <w:lang w:val="en-US"/>
              </w:rPr>
              <w:t>100</w:t>
            </w:r>
          </w:p>
        </w:tc>
      </w:tr>
      <w:tr w:rsidR="004A29B8" w:rsidRPr="00FE3508" w14:paraId="2EBC46BD" w14:textId="77777777">
        <w:trPr>
          <w:trHeight w:val="562"/>
        </w:trPr>
        <w:tc>
          <w:tcPr>
            <w:tcW w:w="1418" w:type="dxa"/>
            <w:tcBorders>
              <w:right w:val="nil"/>
            </w:tcBorders>
            <w:hideMark/>
          </w:tcPr>
          <w:p w14:paraId="54E3D7E9" w14:textId="77777777" w:rsidR="004A29B8" w:rsidRPr="00FE3508" w:rsidRDefault="004A29B8">
            <w:pPr>
              <w:jc w:val="center"/>
              <w:rPr>
                <w:b/>
                <w:sz w:val="24"/>
                <w:szCs w:val="24"/>
              </w:rPr>
            </w:pPr>
            <w:r w:rsidRPr="00FE3508">
              <w:rPr>
                <w:b/>
                <w:sz w:val="24"/>
                <w:szCs w:val="24"/>
              </w:rPr>
              <w:t>Jumlah Anak</w:t>
            </w:r>
          </w:p>
        </w:tc>
        <w:tc>
          <w:tcPr>
            <w:tcW w:w="1275" w:type="dxa"/>
            <w:tcBorders>
              <w:left w:val="nil"/>
              <w:right w:val="nil"/>
            </w:tcBorders>
            <w:hideMark/>
          </w:tcPr>
          <w:p w14:paraId="43DEE6AD" w14:textId="77777777" w:rsidR="004A29B8" w:rsidRPr="00FE3508" w:rsidRDefault="004A29B8">
            <w:pPr>
              <w:jc w:val="center"/>
              <w:rPr>
                <w:b/>
                <w:sz w:val="24"/>
                <w:szCs w:val="24"/>
                <w:lang w:val="en-US"/>
              </w:rPr>
            </w:pPr>
            <w:proofErr w:type="spellStart"/>
            <w:r w:rsidRPr="00FE3508">
              <w:rPr>
                <w:b/>
                <w:sz w:val="24"/>
                <w:szCs w:val="24"/>
                <w:lang w:val="en-US"/>
              </w:rPr>
              <w:t>Jumlah</w:t>
            </w:r>
            <w:proofErr w:type="spellEnd"/>
            <w:r w:rsidRPr="00FE3508">
              <w:rPr>
                <w:b/>
                <w:sz w:val="24"/>
                <w:szCs w:val="24"/>
                <w:lang w:val="en-US"/>
              </w:rPr>
              <w:t xml:space="preserve"> (n)</w:t>
            </w:r>
          </w:p>
        </w:tc>
        <w:tc>
          <w:tcPr>
            <w:tcW w:w="1701" w:type="dxa"/>
            <w:tcBorders>
              <w:left w:val="nil"/>
            </w:tcBorders>
            <w:hideMark/>
          </w:tcPr>
          <w:p w14:paraId="59445D4D" w14:textId="77777777" w:rsidR="004A29B8" w:rsidRPr="00FE3508" w:rsidRDefault="004A29B8">
            <w:pPr>
              <w:jc w:val="center"/>
              <w:rPr>
                <w:b/>
                <w:sz w:val="24"/>
                <w:szCs w:val="24"/>
                <w:lang w:val="en-US"/>
              </w:rPr>
            </w:pPr>
            <w:proofErr w:type="spellStart"/>
            <w:r w:rsidRPr="00FE3508">
              <w:rPr>
                <w:b/>
                <w:sz w:val="24"/>
                <w:szCs w:val="24"/>
                <w:lang w:val="en-US"/>
              </w:rPr>
              <w:t>Presentase</w:t>
            </w:r>
            <w:proofErr w:type="spellEnd"/>
            <w:r w:rsidRPr="00FE3508">
              <w:rPr>
                <w:b/>
                <w:sz w:val="24"/>
                <w:szCs w:val="24"/>
                <w:lang w:val="en-US"/>
              </w:rPr>
              <w:t xml:space="preserve"> (%)</w:t>
            </w:r>
          </w:p>
        </w:tc>
      </w:tr>
      <w:tr w:rsidR="004A29B8" w:rsidRPr="00FE3508" w14:paraId="755FAA54" w14:textId="77777777">
        <w:tc>
          <w:tcPr>
            <w:tcW w:w="1418" w:type="dxa"/>
            <w:tcBorders>
              <w:bottom w:val="nil"/>
              <w:right w:val="nil"/>
            </w:tcBorders>
            <w:hideMark/>
          </w:tcPr>
          <w:p w14:paraId="07F28C7E" w14:textId="77777777" w:rsidR="004A29B8" w:rsidRPr="00FE3508" w:rsidRDefault="004A29B8">
            <w:pPr>
              <w:jc w:val="center"/>
              <w:rPr>
                <w:sz w:val="24"/>
                <w:szCs w:val="24"/>
                <w:lang w:val="en-US"/>
              </w:rPr>
            </w:pPr>
            <w:r w:rsidRPr="00FE3508">
              <w:rPr>
                <w:sz w:val="24"/>
                <w:szCs w:val="24"/>
                <w:lang w:val="en-US"/>
              </w:rPr>
              <w:t>Belum Ada</w:t>
            </w:r>
          </w:p>
        </w:tc>
        <w:tc>
          <w:tcPr>
            <w:tcW w:w="1275" w:type="dxa"/>
            <w:tcBorders>
              <w:left w:val="nil"/>
              <w:bottom w:val="nil"/>
              <w:right w:val="nil"/>
            </w:tcBorders>
            <w:hideMark/>
          </w:tcPr>
          <w:p w14:paraId="7F046A5A" w14:textId="77777777" w:rsidR="004A29B8" w:rsidRPr="00FE3508" w:rsidRDefault="004A29B8">
            <w:pPr>
              <w:jc w:val="center"/>
              <w:rPr>
                <w:sz w:val="24"/>
                <w:szCs w:val="24"/>
                <w:lang w:val="en-US"/>
              </w:rPr>
            </w:pPr>
            <w:r w:rsidRPr="00FE3508">
              <w:rPr>
                <w:sz w:val="24"/>
                <w:szCs w:val="24"/>
                <w:lang w:val="en-US"/>
              </w:rPr>
              <w:t>5</w:t>
            </w:r>
          </w:p>
        </w:tc>
        <w:tc>
          <w:tcPr>
            <w:tcW w:w="1701" w:type="dxa"/>
            <w:tcBorders>
              <w:left w:val="nil"/>
              <w:bottom w:val="nil"/>
            </w:tcBorders>
            <w:hideMark/>
          </w:tcPr>
          <w:p w14:paraId="677101D1" w14:textId="77777777" w:rsidR="004A29B8" w:rsidRPr="00FE3508" w:rsidRDefault="004A29B8">
            <w:pPr>
              <w:jc w:val="center"/>
              <w:rPr>
                <w:sz w:val="24"/>
                <w:szCs w:val="24"/>
                <w:lang w:val="en-US"/>
              </w:rPr>
            </w:pPr>
            <w:r w:rsidRPr="00FE3508">
              <w:rPr>
                <w:sz w:val="24"/>
                <w:szCs w:val="24"/>
                <w:lang w:val="en-US"/>
              </w:rPr>
              <w:t>21.7</w:t>
            </w:r>
          </w:p>
        </w:tc>
      </w:tr>
      <w:tr w:rsidR="004A29B8" w:rsidRPr="00FE3508" w14:paraId="33E26BAD" w14:textId="77777777">
        <w:tc>
          <w:tcPr>
            <w:tcW w:w="1418" w:type="dxa"/>
            <w:tcBorders>
              <w:bottom w:val="nil"/>
              <w:right w:val="nil"/>
            </w:tcBorders>
          </w:tcPr>
          <w:p w14:paraId="72165EEF" w14:textId="77777777" w:rsidR="004A29B8" w:rsidRPr="00FE3508" w:rsidRDefault="004A29B8">
            <w:pPr>
              <w:jc w:val="center"/>
              <w:rPr>
                <w:sz w:val="24"/>
                <w:szCs w:val="24"/>
                <w:lang w:val="en-US"/>
              </w:rPr>
            </w:pPr>
            <w:r w:rsidRPr="00FE3508">
              <w:rPr>
                <w:sz w:val="24"/>
                <w:szCs w:val="24"/>
                <w:lang w:val="en-US"/>
              </w:rPr>
              <w:t>1</w:t>
            </w:r>
          </w:p>
        </w:tc>
        <w:tc>
          <w:tcPr>
            <w:tcW w:w="1275" w:type="dxa"/>
            <w:tcBorders>
              <w:left w:val="nil"/>
              <w:bottom w:val="nil"/>
              <w:right w:val="nil"/>
            </w:tcBorders>
          </w:tcPr>
          <w:p w14:paraId="5F44F1EE" w14:textId="77777777" w:rsidR="004A29B8" w:rsidRPr="00FE3508" w:rsidRDefault="004A29B8">
            <w:pPr>
              <w:jc w:val="center"/>
              <w:rPr>
                <w:sz w:val="24"/>
                <w:szCs w:val="24"/>
                <w:lang w:val="en-US"/>
              </w:rPr>
            </w:pPr>
            <w:r w:rsidRPr="00FE3508">
              <w:rPr>
                <w:sz w:val="24"/>
                <w:szCs w:val="24"/>
                <w:lang w:val="en-US"/>
              </w:rPr>
              <w:t>12</w:t>
            </w:r>
          </w:p>
        </w:tc>
        <w:tc>
          <w:tcPr>
            <w:tcW w:w="1701" w:type="dxa"/>
            <w:tcBorders>
              <w:left w:val="nil"/>
              <w:bottom w:val="nil"/>
            </w:tcBorders>
          </w:tcPr>
          <w:p w14:paraId="73022215" w14:textId="77777777" w:rsidR="004A29B8" w:rsidRPr="00FE3508" w:rsidRDefault="004A29B8">
            <w:pPr>
              <w:jc w:val="center"/>
              <w:rPr>
                <w:sz w:val="24"/>
                <w:szCs w:val="24"/>
                <w:lang w:val="en-US"/>
              </w:rPr>
            </w:pPr>
            <w:r w:rsidRPr="00FE3508">
              <w:rPr>
                <w:sz w:val="24"/>
                <w:szCs w:val="24"/>
                <w:lang w:val="en-US"/>
              </w:rPr>
              <w:t>52.2</w:t>
            </w:r>
          </w:p>
        </w:tc>
      </w:tr>
      <w:tr w:rsidR="004A29B8" w:rsidRPr="00FE3508" w14:paraId="0A63B0D1" w14:textId="77777777">
        <w:tc>
          <w:tcPr>
            <w:tcW w:w="1418" w:type="dxa"/>
            <w:tcBorders>
              <w:bottom w:val="single" w:sz="4" w:space="0" w:color="auto"/>
              <w:right w:val="nil"/>
            </w:tcBorders>
          </w:tcPr>
          <w:p w14:paraId="1049A2FE" w14:textId="77777777" w:rsidR="004A29B8" w:rsidRPr="00FE3508" w:rsidRDefault="004A29B8">
            <w:pPr>
              <w:jc w:val="center"/>
              <w:rPr>
                <w:sz w:val="24"/>
                <w:szCs w:val="24"/>
                <w:lang w:val="en-US"/>
              </w:rPr>
            </w:pPr>
            <w:r w:rsidRPr="00FE3508">
              <w:rPr>
                <w:sz w:val="24"/>
                <w:szCs w:val="24"/>
                <w:lang w:val="en-US"/>
              </w:rPr>
              <w:t>≥ 2</w:t>
            </w:r>
          </w:p>
        </w:tc>
        <w:tc>
          <w:tcPr>
            <w:tcW w:w="1275" w:type="dxa"/>
            <w:tcBorders>
              <w:left w:val="nil"/>
              <w:bottom w:val="single" w:sz="4" w:space="0" w:color="auto"/>
              <w:right w:val="nil"/>
            </w:tcBorders>
          </w:tcPr>
          <w:p w14:paraId="73FEA743" w14:textId="77777777" w:rsidR="004A29B8" w:rsidRPr="00FE3508" w:rsidRDefault="004A29B8">
            <w:pPr>
              <w:jc w:val="center"/>
              <w:rPr>
                <w:sz w:val="24"/>
                <w:szCs w:val="24"/>
                <w:lang w:val="en-US"/>
              </w:rPr>
            </w:pPr>
            <w:r w:rsidRPr="00FE3508">
              <w:rPr>
                <w:sz w:val="24"/>
                <w:szCs w:val="24"/>
                <w:lang w:val="en-US"/>
              </w:rPr>
              <w:t>6</w:t>
            </w:r>
          </w:p>
        </w:tc>
        <w:tc>
          <w:tcPr>
            <w:tcW w:w="1701" w:type="dxa"/>
            <w:tcBorders>
              <w:left w:val="nil"/>
              <w:bottom w:val="single" w:sz="4" w:space="0" w:color="auto"/>
            </w:tcBorders>
          </w:tcPr>
          <w:p w14:paraId="0B63B000" w14:textId="77777777" w:rsidR="004A29B8" w:rsidRPr="00FE3508" w:rsidRDefault="004A29B8">
            <w:pPr>
              <w:jc w:val="center"/>
              <w:rPr>
                <w:sz w:val="24"/>
                <w:szCs w:val="24"/>
                <w:lang w:val="en-US"/>
              </w:rPr>
            </w:pPr>
            <w:r w:rsidRPr="00FE3508">
              <w:rPr>
                <w:sz w:val="24"/>
                <w:szCs w:val="24"/>
                <w:lang w:val="en-US"/>
              </w:rPr>
              <w:t>26.1</w:t>
            </w:r>
          </w:p>
        </w:tc>
      </w:tr>
      <w:tr w:rsidR="004A29B8" w:rsidRPr="00FE3508" w14:paraId="6A889AFA" w14:textId="77777777">
        <w:tc>
          <w:tcPr>
            <w:tcW w:w="1418" w:type="dxa"/>
            <w:tcBorders>
              <w:top w:val="single" w:sz="4" w:space="0" w:color="auto"/>
              <w:bottom w:val="single" w:sz="4" w:space="0" w:color="auto"/>
              <w:right w:val="nil"/>
            </w:tcBorders>
            <w:hideMark/>
          </w:tcPr>
          <w:p w14:paraId="2D82F9F9" w14:textId="77777777" w:rsidR="004A29B8" w:rsidRPr="00FE3508" w:rsidRDefault="004A29B8">
            <w:pPr>
              <w:jc w:val="center"/>
              <w:rPr>
                <w:sz w:val="24"/>
                <w:szCs w:val="24"/>
                <w:lang w:val="en-US"/>
              </w:rPr>
            </w:pPr>
            <w:r w:rsidRPr="00FE3508">
              <w:rPr>
                <w:sz w:val="24"/>
                <w:szCs w:val="24"/>
                <w:lang w:val="en-US"/>
              </w:rPr>
              <w:t>Total</w:t>
            </w:r>
          </w:p>
        </w:tc>
        <w:tc>
          <w:tcPr>
            <w:tcW w:w="1275" w:type="dxa"/>
            <w:tcBorders>
              <w:top w:val="single" w:sz="4" w:space="0" w:color="auto"/>
              <w:left w:val="nil"/>
              <w:bottom w:val="single" w:sz="4" w:space="0" w:color="auto"/>
              <w:right w:val="nil"/>
            </w:tcBorders>
            <w:hideMark/>
          </w:tcPr>
          <w:p w14:paraId="14BC9A34" w14:textId="77777777" w:rsidR="004A29B8" w:rsidRPr="00FE3508" w:rsidRDefault="004A29B8">
            <w:pPr>
              <w:jc w:val="center"/>
              <w:rPr>
                <w:sz w:val="24"/>
                <w:szCs w:val="24"/>
                <w:lang w:val="en-US"/>
              </w:rPr>
            </w:pPr>
            <w:r w:rsidRPr="00FE3508">
              <w:rPr>
                <w:sz w:val="24"/>
                <w:szCs w:val="24"/>
                <w:lang w:val="en-US"/>
              </w:rPr>
              <w:t>20</w:t>
            </w:r>
          </w:p>
        </w:tc>
        <w:tc>
          <w:tcPr>
            <w:tcW w:w="1701" w:type="dxa"/>
            <w:tcBorders>
              <w:top w:val="single" w:sz="4" w:space="0" w:color="auto"/>
              <w:left w:val="nil"/>
              <w:bottom w:val="single" w:sz="4" w:space="0" w:color="auto"/>
            </w:tcBorders>
            <w:hideMark/>
          </w:tcPr>
          <w:p w14:paraId="22748114" w14:textId="77777777" w:rsidR="004A29B8" w:rsidRPr="00FE3508" w:rsidRDefault="004A29B8">
            <w:pPr>
              <w:jc w:val="center"/>
              <w:rPr>
                <w:sz w:val="24"/>
                <w:szCs w:val="24"/>
                <w:lang w:val="en-US"/>
              </w:rPr>
            </w:pPr>
            <w:r w:rsidRPr="00FE3508">
              <w:rPr>
                <w:sz w:val="24"/>
                <w:szCs w:val="24"/>
                <w:lang w:val="en-US"/>
              </w:rPr>
              <w:t>100</w:t>
            </w:r>
          </w:p>
        </w:tc>
      </w:tr>
    </w:tbl>
    <w:p w14:paraId="15AE6A4D" w14:textId="77777777" w:rsidR="004A29B8" w:rsidRPr="00FE3508" w:rsidRDefault="004A29B8" w:rsidP="004A29B8">
      <w:pPr>
        <w:jc w:val="both"/>
        <w:rPr>
          <w:sz w:val="24"/>
          <w:szCs w:val="24"/>
        </w:rPr>
      </w:pPr>
    </w:p>
    <w:p w14:paraId="5F30BAA7" w14:textId="77777777" w:rsidR="004A29B8" w:rsidRDefault="004A29B8" w:rsidP="004A29B8">
      <w:pPr>
        <w:ind w:firstLine="567"/>
        <w:jc w:val="both"/>
        <w:rPr>
          <w:sz w:val="24"/>
          <w:szCs w:val="24"/>
        </w:rPr>
      </w:pPr>
      <w:proofErr w:type="spellStart"/>
      <w:r w:rsidRPr="00FE3508">
        <w:rPr>
          <w:sz w:val="24"/>
          <w:szCs w:val="24"/>
          <w:lang w:val="en-US"/>
        </w:rPr>
        <w:t>Berdasarkan</w:t>
      </w:r>
      <w:proofErr w:type="spellEnd"/>
      <w:r w:rsidRPr="00FE3508">
        <w:rPr>
          <w:sz w:val="24"/>
          <w:szCs w:val="24"/>
          <w:lang w:val="en-US"/>
        </w:rPr>
        <w:t xml:space="preserve"> </w:t>
      </w:r>
      <w:proofErr w:type="spellStart"/>
      <w:r w:rsidRPr="00FE3508">
        <w:rPr>
          <w:sz w:val="24"/>
          <w:szCs w:val="24"/>
          <w:lang w:val="en-US"/>
        </w:rPr>
        <w:t>tabel</w:t>
      </w:r>
      <w:proofErr w:type="spellEnd"/>
      <w:r w:rsidRPr="00FE3508">
        <w:rPr>
          <w:sz w:val="24"/>
          <w:szCs w:val="24"/>
          <w:lang w:val="en-US"/>
        </w:rPr>
        <w:t xml:space="preserve"> </w:t>
      </w:r>
      <w:r w:rsidRPr="00FE3508">
        <w:rPr>
          <w:sz w:val="24"/>
          <w:szCs w:val="24"/>
        </w:rPr>
        <w:t xml:space="preserve">di </w:t>
      </w:r>
      <w:proofErr w:type="gramStart"/>
      <w:r w:rsidRPr="00FE3508">
        <w:rPr>
          <w:sz w:val="24"/>
          <w:szCs w:val="24"/>
        </w:rPr>
        <w:t>atas</w:t>
      </w:r>
      <w:r w:rsidRPr="00FE3508">
        <w:rPr>
          <w:sz w:val="24"/>
          <w:szCs w:val="24"/>
          <w:lang w:val="en-US"/>
        </w:rPr>
        <w:t>,</w:t>
      </w:r>
      <w:r w:rsidRPr="00FE3508">
        <w:rPr>
          <w:sz w:val="24"/>
          <w:szCs w:val="24"/>
        </w:rPr>
        <w:t>sebagian</w:t>
      </w:r>
      <w:proofErr w:type="gramEnd"/>
      <w:r w:rsidRPr="00FE3508">
        <w:rPr>
          <w:sz w:val="24"/>
          <w:szCs w:val="24"/>
        </w:rPr>
        <w:t xml:space="preserve"> besar responden memiliki umur 20-35 tahun sebanyak 20 responden (87%) dan sebagian besar responden memiliki jumlah anak 1 sebanyak 12 responden (52,2%).</w:t>
      </w:r>
    </w:p>
    <w:p w14:paraId="6B7578B9" w14:textId="77777777" w:rsidR="004A29B8" w:rsidRPr="00FE3508" w:rsidRDefault="004A29B8" w:rsidP="004A29B8">
      <w:pPr>
        <w:ind w:firstLine="567"/>
        <w:jc w:val="both"/>
        <w:rPr>
          <w:sz w:val="24"/>
          <w:szCs w:val="24"/>
        </w:rPr>
      </w:pPr>
    </w:p>
    <w:p w14:paraId="14A54C2B" w14:textId="77777777" w:rsidR="004A29B8" w:rsidRPr="00FE3508" w:rsidRDefault="004A29B8" w:rsidP="004A29B8">
      <w:pPr>
        <w:ind w:firstLine="567"/>
        <w:jc w:val="both"/>
        <w:rPr>
          <w:sz w:val="24"/>
          <w:szCs w:val="24"/>
        </w:rPr>
      </w:pPr>
    </w:p>
    <w:p w14:paraId="2467C3F2" w14:textId="77777777" w:rsidR="004A29B8" w:rsidRPr="00FE3508" w:rsidRDefault="004A29B8" w:rsidP="00B9526D">
      <w:pPr>
        <w:jc w:val="center"/>
        <w:rPr>
          <w:b/>
          <w:sz w:val="24"/>
          <w:szCs w:val="24"/>
        </w:rPr>
      </w:pPr>
      <w:r w:rsidRPr="00FE3508">
        <w:rPr>
          <w:b/>
          <w:sz w:val="24"/>
          <w:szCs w:val="24"/>
        </w:rPr>
        <w:t>Gambaran intensitas nyeri persalinan normal kala I fase aktif sebelum diberikan terapi musik instrumental di PMB Saridah Kota Jambi  Tahun 2021</w:t>
      </w:r>
    </w:p>
    <w:p w14:paraId="3BD4E8D7" w14:textId="77777777" w:rsidR="004A29B8" w:rsidRPr="00FE3508" w:rsidRDefault="004A29B8" w:rsidP="004A29B8">
      <w:pPr>
        <w:pStyle w:val="Heading1"/>
        <w:rPr>
          <w:b w:val="0"/>
          <w:sz w:val="24"/>
          <w:szCs w:val="24"/>
          <w:lang w:val="id-ID"/>
        </w:rPr>
      </w:pPr>
      <w:r w:rsidRPr="00FE3508">
        <w:rPr>
          <w:b w:val="0"/>
          <w:sz w:val="24"/>
          <w:szCs w:val="24"/>
        </w:rPr>
        <w:t xml:space="preserve">Tabel </w:t>
      </w:r>
      <w:r w:rsidRPr="00FE3508">
        <w:rPr>
          <w:b w:val="0"/>
          <w:sz w:val="24"/>
          <w:szCs w:val="24"/>
          <w:lang w:val="id-ID"/>
        </w:rPr>
        <w:t>2</w:t>
      </w:r>
      <w:r>
        <w:rPr>
          <w:b w:val="0"/>
          <w:sz w:val="24"/>
          <w:szCs w:val="24"/>
        </w:rPr>
        <w:t xml:space="preserve">. </w:t>
      </w:r>
      <w:r w:rsidRPr="00FE3508">
        <w:rPr>
          <w:b w:val="0"/>
          <w:sz w:val="24"/>
          <w:szCs w:val="24"/>
        </w:rPr>
        <w:t xml:space="preserve">Distribusi responden </w:t>
      </w:r>
      <w:r w:rsidRPr="00FE3508">
        <w:rPr>
          <w:b w:val="0"/>
          <w:sz w:val="24"/>
          <w:szCs w:val="24"/>
          <w:lang w:val="id-ID"/>
        </w:rPr>
        <w:t xml:space="preserve">berdasarkan </w:t>
      </w:r>
      <w:r w:rsidRPr="00FE3508">
        <w:rPr>
          <w:b w:val="0"/>
          <w:sz w:val="24"/>
          <w:szCs w:val="24"/>
        </w:rPr>
        <w:t>intensitas nyeri persalinan normal kala I fase aktif sebelum diberikan terapi musik instrumental di PMB Saridah Kota Jambi  Tahun 2021</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1134"/>
        <w:gridCol w:w="1559"/>
      </w:tblGrid>
      <w:tr w:rsidR="004A29B8" w:rsidRPr="00FE3508" w14:paraId="1A69C36A" w14:textId="77777777">
        <w:trPr>
          <w:trHeight w:val="64"/>
        </w:trPr>
        <w:tc>
          <w:tcPr>
            <w:tcW w:w="1560" w:type="dxa"/>
            <w:vMerge w:val="restart"/>
            <w:tcBorders>
              <w:top w:val="single" w:sz="4" w:space="0" w:color="auto"/>
              <w:left w:val="nil"/>
              <w:bottom w:val="single" w:sz="4" w:space="0" w:color="auto"/>
              <w:right w:val="nil"/>
            </w:tcBorders>
            <w:hideMark/>
          </w:tcPr>
          <w:p w14:paraId="71F55658" w14:textId="77777777" w:rsidR="004A29B8" w:rsidRPr="00FE3508" w:rsidRDefault="004A29B8">
            <w:pPr>
              <w:jc w:val="center"/>
              <w:rPr>
                <w:b/>
                <w:sz w:val="24"/>
                <w:szCs w:val="24"/>
              </w:rPr>
            </w:pPr>
            <w:r w:rsidRPr="00FE3508">
              <w:rPr>
                <w:b/>
                <w:sz w:val="24"/>
                <w:szCs w:val="24"/>
              </w:rPr>
              <w:t>Intensitas Nyeri Persalinan</w:t>
            </w:r>
          </w:p>
        </w:tc>
        <w:tc>
          <w:tcPr>
            <w:tcW w:w="1134" w:type="dxa"/>
            <w:vMerge w:val="restart"/>
            <w:tcBorders>
              <w:top w:val="single" w:sz="4" w:space="0" w:color="auto"/>
              <w:left w:val="nil"/>
              <w:bottom w:val="single" w:sz="4" w:space="0" w:color="auto"/>
              <w:right w:val="nil"/>
            </w:tcBorders>
            <w:hideMark/>
          </w:tcPr>
          <w:p w14:paraId="6BFE70CB" w14:textId="77777777" w:rsidR="004A29B8" w:rsidRPr="00FE3508" w:rsidRDefault="004A29B8">
            <w:pPr>
              <w:jc w:val="center"/>
              <w:rPr>
                <w:b/>
                <w:sz w:val="24"/>
                <w:szCs w:val="24"/>
              </w:rPr>
            </w:pPr>
            <w:r w:rsidRPr="00FE3508">
              <w:rPr>
                <w:b/>
                <w:sz w:val="24"/>
                <w:szCs w:val="24"/>
              </w:rPr>
              <w:t>Jumlah (n)</w:t>
            </w:r>
          </w:p>
        </w:tc>
        <w:tc>
          <w:tcPr>
            <w:tcW w:w="1559" w:type="dxa"/>
            <w:tcBorders>
              <w:top w:val="single" w:sz="4" w:space="0" w:color="auto"/>
              <w:left w:val="nil"/>
              <w:bottom w:val="nil"/>
              <w:right w:val="nil"/>
            </w:tcBorders>
            <w:hideMark/>
          </w:tcPr>
          <w:p w14:paraId="1B39FB48" w14:textId="77777777" w:rsidR="004A29B8" w:rsidRPr="00FE3508" w:rsidRDefault="004A29B8">
            <w:pPr>
              <w:jc w:val="center"/>
              <w:rPr>
                <w:b/>
                <w:sz w:val="24"/>
                <w:szCs w:val="24"/>
                <w:lang w:val="en-US"/>
              </w:rPr>
            </w:pPr>
            <w:r w:rsidRPr="00FE3508">
              <w:rPr>
                <w:b/>
                <w:sz w:val="24"/>
                <w:szCs w:val="24"/>
              </w:rPr>
              <w:t>Presentase (%)</w:t>
            </w:r>
          </w:p>
        </w:tc>
      </w:tr>
      <w:tr w:rsidR="004A29B8" w:rsidRPr="00FE3508" w14:paraId="294F2D22" w14:textId="77777777">
        <w:trPr>
          <w:trHeight w:val="64"/>
        </w:trPr>
        <w:tc>
          <w:tcPr>
            <w:tcW w:w="1560" w:type="dxa"/>
            <w:vMerge/>
            <w:tcBorders>
              <w:top w:val="single" w:sz="4" w:space="0" w:color="auto"/>
              <w:left w:val="nil"/>
              <w:bottom w:val="single" w:sz="4" w:space="0" w:color="auto"/>
              <w:right w:val="nil"/>
            </w:tcBorders>
            <w:hideMark/>
          </w:tcPr>
          <w:p w14:paraId="667A6D35" w14:textId="77777777" w:rsidR="004A29B8" w:rsidRPr="00FE3508" w:rsidRDefault="004A29B8">
            <w:pPr>
              <w:rPr>
                <w:b/>
                <w:sz w:val="24"/>
                <w:szCs w:val="24"/>
                <w:lang w:val="en-US"/>
              </w:rPr>
            </w:pPr>
          </w:p>
        </w:tc>
        <w:tc>
          <w:tcPr>
            <w:tcW w:w="1134" w:type="dxa"/>
            <w:vMerge/>
            <w:tcBorders>
              <w:top w:val="single" w:sz="4" w:space="0" w:color="auto"/>
              <w:left w:val="nil"/>
              <w:bottom w:val="single" w:sz="4" w:space="0" w:color="auto"/>
              <w:right w:val="nil"/>
            </w:tcBorders>
            <w:hideMark/>
          </w:tcPr>
          <w:p w14:paraId="01BC70D6" w14:textId="77777777" w:rsidR="004A29B8" w:rsidRPr="00FE3508" w:rsidRDefault="004A29B8">
            <w:pPr>
              <w:rPr>
                <w:b/>
                <w:sz w:val="24"/>
                <w:szCs w:val="24"/>
                <w:lang w:val="en-US"/>
              </w:rPr>
            </w:pPr>
          </w:p>
        </w:tc>
        <w:tc>
          <w:tcPr>
            <w:tcW w:w="1559" w:type="dxa"/>
            <w:tcBorders>
              <w:top w:val="nil"/>
              <w:left w:val="nil"/>
              <w:bottom w:val="single" w:sz="4" w:space="0" w:color="auto"/>
              <w:right w:val="nil"/>
            </w:tcBorders>
          </w:tcPr>
          <w:p w14:paraId="35416868" w14:textId="77777777" w:rsidR="004A29B8" w:rsidRPr="00FE3508" w:rsidRDefault="004A29B8">
            <w:pPr>
              <w:jc w:val="center"/>
              <w:rPr>
                <w:b/>
                <w:sz w:val="24"/>
                <w:szCs w:val="24"/>
                <w:lang w:val="en-US"/>
              </w:rPr>
            </w:pPr>
          </w:p>
        </w:tc>
      </w:tr>
      <w:tr w:rsidR="004A29B8" w:rsidRPr="00FE3508" w14:paraId="39501719" w14:textId="77777777">
        <w:tc>
          <w:tcPr>
            <w:tcW w:w="1560" w:type="dxa"/>
            <w:tcBorders>
              <w:top w:val="single" w:sz="4" w:space="0" w:color="auto"/>
              <w:left w:val="nil"/>
              <w:bottom w:val="single" w:sz="4" w:space="0" w:color="auto"/>
              <w:right w:val="nil"/>
            </w:tcBorders>
            <w:hideMark/>
          </w:tcPr>
          <w:p w14:paraId="5D83498A" w14:textId="77777777" w:rsidR="004A29B8" w:rsidRPr="00FE3508" w:rsidRDefault="004A29B8">
            <w:pPr>
              <w:jc w:val="center"/>
              <w:rPr>
                <w:sz w:val="24"/>
                <w:szCs w:val="24"/>
                <w:lang w:val="en-US"/>
              </w:rPr>
            </w:pPr>
            <w:proofErr w:type="spellStart"/>
            <w:r w:rsidRPr="00FE3508">
              <w:rPr>
                <w:sz w:val="24"/>
                <w:szCs w:val="24"/>
                <w:lang w:val="en-US"/>
              </w:rPr>
              <w:t>Ringan</w:t>
            </w:r>
            <w:proofErr w:type="spellEnd"/>
          </w:p>
        </w:tc>
        <w:tc>
          <w:tcPr>
            <w:tcW w:w="1134" w:type="dxa"/>
            <w:tcBorders>
              <w:top w:val="single" w:sz="4" w:space="0" w:color="auto"/>
              <w:left w:val="nil"/>
              <w:bottom w:val="single" w:sz="4" w:space="0" w:color="auto"/>
              <w:right w:val="nil"/>
            </w:tcBorders>
            <w:hideMark/>
          </w:tcPr>
          <w:p w14:paraId="10A92B52" w14:textId="77777777" w:rsidR="004A29B8" w:rsidRPr="00FE3508" w:rsidRDefault="004A29B8">
            <w:pPr>
              <w:jc w:val="center"/>
              <w:rPr>
                <w:sz w:val="24"/>
                <w:szCs w:val="24"/>
                <w:lang w:val="en-US"/>
              </w:rPr>
            </w:pPr>
            <w:r w:rsidRPr="00FE3508">
              <w:rPr>
                <w:sz w:val="24"/>
                <w:szCs w:val="24"/>
                <w:lang w:val="en-US"/>
              </w:rPr>
              <w:t>0</w:t>
            </w:r>
          </w:p>
        </w:tc>
        <w:tc>
          <w:tcPr>
            <w:tcW w:w="1559" w:type="dxa"/>
            <w:tcBorders>
              <w:top w:val="single" w:sz="4" w:space="0" w:color="auto"/>
              <w:left w:val="nil"/>
              <w:bottom w:val="single" w:sz="4" w:space="0" w:color="auto"/>
              <w:right w:val="nil"/>
            </w:tcBorders>
            <w:hideMark/>
          </w:tcPr>
          <w:p w14:paraId="44EFA9C0" w14:textId="77777777" w:rsidR="004A29B8" w:rsidRPr="00FE3508" w:rsidRDefault="004A29B8">
            <w:pPr>
              <w:jc w:val="center"/>
              <w:rPr>
                <w:sz w:val="24"/>
                <w:szCs w:val="24"/>
                <w:lang w:val="en-US"/>
              </w:rPr>
            </w:pPr>
            <w:r w:rsidRPr="00FE3508">
              <w:rPr>
                <w:sz w:val="24"/>
                <w:szCs w:val="24"/>
                <w:lang w:val="en-US"/>
              </w:rPr>
              <w:t>0</w:t>
            </w:r>
          </w:p>
        </w:tc>
      </w:tr>
      <w:tr w:rsidR="004A29B8" w:rsidRPr="00FE3508" w14:paraId="08109B1F" w14:textId="77777777">
        <w:tc>
          <w:tcPr>
            <w:tcW w:w="1560" w:type="dxa"/>
            <w:tcBorders>
              <w:top w:val="single" w:sz="4" w:space="0" w:color="auto"/>
              <w:left w:val="nil"/>
              <w:bottom w:val="single" w:sz="4" w:space="0" w:color="auto"/>
              <w:right w:val="nil"/>
            </w:tcBorders>
            <w:hideMark/>
          </w:tcPr>
          <w:p w14:paraId="5092E695" w14:textId="77777777" w:rsidR="004A29B8" w:rsidRPr="00FE3508" w:rsidRDefault="004A29B8">
            <w:pPr>
              <w:jc w:val="center"/>
              <w:rPr>
                <w:sz w:val="24"/>
                <w:szCs w:val="24"/>
                <w:lang w:val="en-US"/>
              </w:rPr>
            </w:pPr>
            <w:r w:rsidRPr="00FE3508">
              <w:rPr>
                <w:sz w:val="24"/>
                <w:szCs w:val="24"/>
                <w:lang w:val="en-US"/>
              </w:rPr>
              <w:t>Sedang</w:t>
            </w:r>
          </w:p>
        </w:tc>
        <w:tc>
          <w:tcPr>
            <w:tcW w:w="1134" w:type="dxa"/>
            <w:tcBorders>
              <w:top w:val="single" w:sz="4" w:space="0" w:color="auto"/>
              <w:left w:val="nil"/>
              <w:bottom w:val="single" w:sz="4" w:space="0" w:color="auto"/>
              <w:right w:val="nil"/>
            </w:tcBorders>
            <w:hideMark/>
          </w:tcPr>
          <w:p w14:paraId="2EA4CD6D" w14:textId="77777777" w:rsidR="004A29B8" w:rsidRPr="00FE3508" w:rsidRDefault="004A29B8">
            <w:pPr>
              <w:jc w:val="center"/>
              <w:rPr>
                <w:sz w:val="24"/>
                <w:szCs w:val="24"/>
                <w:lang w:val="en-US"/>
              </w:rPr>
            </w:pPr>
            <w:r w:rsidRPr="00FE3508">
              <w:rPr>
                <w:sz w:val="24"/>
                <w:szCs w:val="24"/>
                <w:lang w:val="en-US"/>
              </w:rPr>
              <w:t>7</w:t>
            </w:r>
          </w:p>
        </w:tc>
        <w:tc>
          <w:tcPr>
            <w:tcW w:w="1559" w:type="dxa"/>
            <w:tcBorders>
              <w:top w:val="single" w:sz="4" w:space="0" w:color="auto"/>
              <w:left w:val="nil"/>
              <w:bottom w:val="single" w:sz="4" w:space="0" w:color="auto"/>
              <w:right w:val="nil"/>
            </w:tcBorders>
            <w:hideMark/>
          </w:tcPr>
          <w:p w14:paraId="0369ACA3" w14:textId="77777777" w:rsidR="004A29B8" w:rsidRPr="00FE3508" w:rsidRDefault="004A29B8">
            <w:pPr>
              <w:jc w:val="center"/>
              <w:rPr>
                <w:sz w:val="24"/>
                <w:szCs w:val="24"/>
                <w:lang w:val="en-US"/>
              </w:rPr>
            </w:pPr>
            <w:r w:rsidRPr="00FE3508">
              <w:rPr>
                <w:sz w:val="24"/>
                <w:szCs w:val="24"/>
                <w:lang w:val="en-US"/>
              </w:rPr>
              <w:t>30.4</w:t>
            </w:r>
          </w:p>
        </w:tc>
      </w:tr>
      <w:tr w:rsidR="004A29B8" w:rsidRPr="00FE3508" w14:paraId="605DD5D6" w14:textId="77777777">
        <w:tc>
          <w:tcPr>
            <w:tcW w:w="1560" w:type="dxa"/>
            <w:tcBorders>
              <w:top w:val="single" w:sz="4" w:space="0" w:color="auto"/>
              <w:left w:val="nil"/>
              <w:bottom w:val="single" w:sz="4" w:space="0" w:color="auto"/>
              <w:right w:val="nil"/>
            </w:tcBorders>
            <w:hideMark/>
          </w:tcPr>
          <w:p w14:paraId="001BA6B1" w14:textId="77777777" w:rsidR="004A29B8" w:rsidRPr="00FE3508" w:rsidRDefault="004A29B8">
            <w:pPr>
              <w:jc w:val="center"/>
              <w:rPr>
                <w:sz w:val="24"/>
                <w:szCs w:val="24"/>
                <w:lang w:val="en-US"/>
              </w:rPr>
            </w:pPr>
            <w:proofErr w:type="spellStart"/>
            <w:r w:rsidRPr="00FE3508">
              <w:rPr>
                <w:sz w:val="24"/>
                <w:szCs w:val="24"/>
                <w:lang w:val="en-US"/>
              </w:rPr>
              <w:t>Berat</w:t>
            </w:r>
            <w:proofErr w:type="spellEnd"/>
          </w:p>
        </w:tc>
        <w:tc>
          <w:tcPr>
            <w:tcW w:w="1134" w:type="dxa"/>
            <w:tcBorders>
              <w:top w:val="single" w:sz="4" w:space="0" w:color="auto"/>
              <w:left w:val="nil"/>
              <w:bottom w:val="single" w:sz="4" w:space="0" w:color="auto"/>
              <w:right w:val="nil"/>
            </w:tcBorders>
            <w:hideMark/>
          </w:tcPr>
          <w:p w14:paraId="3FD69125" w14:textId="77777777" w:rsidR="004A29B8" w:rsidRPr="00FE3508" w:rsidRDefault="004A29B8">
            <w:pPr>
              <w:jc w:val="center"/>
              <w:rPr>
                <w:sz w:val="24"/>
                <w:szCs w:val="24"/>
                <w:lang w:val="en-US"/>
              </w:rPr>
            </w:pPr>
            <w:r w:rsidRPr="00FE3508">
              <w:rPr>
                <w:sz w:val="24"/>
                <w:szCs w:val="24"/>
                <w:lang w:val="en-US"/>
              </w:rPr>
              <w:t>16</w:t>
            </w:r>
          </w:p>
        </w:tc>
        <w:tc>
          <w:tcPr>
            <w:tcW w:w="1559" w:type="dxa"/>
            <w:tcBorders>
              <w:top w:val="single" w:sz="4" w:space="0" w:color="auto"/>
              <w:left w:val="nil"/>
              <w:bottom w:val="single" w:sz="4" w:space="0" w:color="auto"/>
              <w:right w:val="nil"/>
            </w:tcBorders>
            <w:hideMark/>
          </w:tcPr>
          <w:p w14:paraId="258AFECD" w14:textId="77777777" w:rsidR="004A29B8" w:rsidRPr="00FE3508" w:rsidRDefault="004A29B8">
            <w:pPr>
              <w:jc w:val="center"/>
              <w:rPr>
                <w:sz w:val="24"/>
                <w:szCs w:val="24"/>
                <w:lang w:val="en-US"/>
              </w:rPr>
            </w:pPr>
            <w:r w:rsidRPr="00FE3508">
              <w:rPr>
                <w:sz w:val="24"/>
                <w:szCs w:val="24"/>
                <w:lang w:val="en-US"/>
              </w:rPr>
              <w:t>69.6</w:t>
            </w:r>
          </w:p>
        </w:tc>
      </w:tr>
      <w:tr w:rsidR="004A29B8" w:rsidRPr="00FE3508" w14:paraId="663E54D5" w14:textId="77777777">
        <w:tc>
          <w:tcPr>
            <w:tcW w:w="1560" w:type="dxa"/>
            <w:tcBorders>
              <w:top w:val="single" w:sz="4" w:space="0" w:color="auto"/>
              <w:left w:val="nil"/>
              <w:bottom w:val="single" w:sz="4" w:space="0" w:color="auto"/>
              <w:right w:val="nil"/>
            </w:tcBorders>
            <w:hideMark/>
          </w:tcPr>
          <w:p w14:paraId="0AE16B01" w14:textId="77777777" w:rsidR="004A29B8" w:rsidRPr="00FE3508" w:rsidRDefault="004A29B8">
            <w:pPr>
              <w:jc w:val="center"/>
              <w:rPr>
                <w:sz w:val="24"/>
                <w:szCs w:val="24"/>
                <w:lang w:val="en-US"/>
              </w:rPr>
            </w:pPr>
            <w:r w:rsidRPr="00FE3508">
              <w:rPr>
                <w:sz w:val="24"/>
                <w:szCs w:val="24"/>
                <w:lang w:val="en-US"/>
              </w:rPr>
              <w:t>Total</w:t>
            </w:r>
          </w:p>
        </w:tc>
        <w:tc>
          <w:tcPr>
            <w:tcW w:w="1134" w:type="dxa"/>
            <w:tcBorders>
              <w:top w:val="single" w:sz="4" w:space="0" w:color="auto"/>
              <w:left w:val="nil"/>
              <w:bottom w:val="single" w:sz="4" w:space="0" w:color="auto"/>
              <w:right w:val="nil"/>
            </w:tcBorders>
            <w:hideMark/>
          </w:tcPr>
          <w:p w14:paraId="04D2CD4C" w14:textId="77777777" w:rsidR="004A29B8" w:rsidRPr="00FE3508" w:rsidRDefault="004A29B8">
            <w:pPr>
              <w:jc w:val="center"/>
              <w:rPr>
                <w:sz w:val="24"/>
                <w:szCs w:val="24"/>
              </w:rPr>
            </w:pPr>
            <w:r w:rsidRPr="00FE3508">
              <w:rPr>
                <w:sz w:val="24"/>
                <w:szCs w:val="24"/>
                <w:lang w:val="en-US"/>
              </w:rPr>
              <w:t>2</w:t>
            </w:r>
            <w:r w:rsidRPr="00FE3508">
              <w:rPr>
                <w:sz w:val="24"/>
                <w:szCs w:val="24"/>
              </w:rPr>
              <w:t>3</w:t>
            </w:r>
          </w:p>
        </w:tc>
        <w:tc>
          <w:tcPr>
            <w:tcW w:w="1559" w:type="dxa"/>
            <w:tcBorders>
              <w:top w:val="single" w:sz="4" w:space="0" w:color="auto"/>
              <w:left w:val="nil"/>
              <w:bottom w:val="single" w:sz="4" w:space="0" w:color="auto"/>
              <w:right w:val="nil"/>
            </w:tcBorders>
            <w:hideMark/>
          </w:tcPr>
          <w:p w14:paraId="261A9E79" w14:textId="77777777" w:rsidR="004A29B8" w:rsidRPr="00FE3508" w:rsidRDefault="004A29B8">
            <w:pPr>
              <w:jc w:val="center"/>
              <w:rPr>
                <w:sz w:val="24"/>
                <w:szCs w:val="24"/>
                <w:lang w:val="en-US"/>
              </w:rPr>
            </w:pPr>
            <w:r w:rsidRPr="00FE3508">
              <w:rPr>
                <w:sz w:val="24"/>
                <w:szCs w:val="24"/>
                <w:lang w:val="en-US"/>
              </w:rPr>
              <w:t>100</w:t>
            </w:r>
          </w:p>
        </w:tc>
      </w:tr>
    </w:tbl>
    <w:p w14:paraId="00495729" w14:textId="77777777" w:rsidR="004A29B8" w:rsidRPr="00FE3508" w:rsidRDefault="004A29B8" w:rsidP="004A29B8">
      <w:pPr>
        <w:rPr>
          <w:bCs/>
          <w:sz w:val="24"/>
          <w:szCs w:val="24"/>
        </w:rPr>
      </w:pPr>
    </w:p>
    <w:p w14:paraId="18A162F7" w14:textId="77777777" w:rsidR="004A29B8" w:rsidRPr="00FE3508" w:rsidRDefault="004A29B8" w:rsidP="004A29B8">
      <w:pPr>
        <w:pStyle w:val="ListParagraph"/>
        <w:ind w:left="0" w:firstLine="630"/>
        <w:jc w:val="both"/>
        <w:rPr>
          <w:sz w:val="24"/>
          <w:szCs w:val="24"/>
        </w:rPr>
      </w:pPr>
      <w:r w:rsidRPr="00FE3508">
        <w:rPr>
          <w:sz w:val="24"/>
          <w:szCs w:val="24"/>
        </w:rPr>
        <w:t xml:space="preserve">Hasil penelitian gambaran intensitas nyeri persalinan normal kala I fase aktif sebelum diberikan terapi musik instrumental di PMB Saridah Kota Jambi  Tahun 2021 diketahui bahwa sebelum diberikan terapi musik instrumental sebagian besar responden memiliki intensitas nyeri dalam kategori berat sebanyak </w:t>
      </w:r>
      <w:r w:rsidRPr="00FE3508">
        <w:rPr>
          <w:sz w:val="24"/>
          <w:szCs w:val="24"/>
        </w:rPr>
        <w:lastRenderedPageBreak/>
        <w:t>16 responden (69,6%).</w:t>
      </w:r>
    </w:p>
    <w:p w14:paraId="025E5183"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Hal ini terlihat dari intensitas nyeri yang dirasakan responden antara nilai 7-10 yang diperoleh melalui observasi langsung dari responden.Sedangkan hanya beberapa responden yang merasakan skala nyeri antara 4-6.</w:t>
      </w:r>
    </w:p>
    <w:p w14:paraId="7769BDC6"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Hasil penelitian ini sejalan dengan penelitian yang dilakukan oleh Fatmala (2015) dengan judul perbedaan efektivitas terapi musik klasik Mozart dan terapi pijat punggung terhadap penurunan intensitas nyeri persalinan kala I fase aktif di RSUD Tugurejo Semarang menunjukkan bahwa pada kelompok terapi musik klasik sebelum dilakukan terapi pada Ibu bersalin sebagian besar dengan jumlah nyeri berat sebanyak 18 responden (53.25%).</w:t>
      </w:r>
    </w:p>
    <w:p w14:paraId="2EA24741"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 xml:space="preserve">Penelitian ini didukung oleh penelitian </w:t>
      </w:r>
      <w:r w:rsidRPr="00FE3508">
        <w:rPr>
          <w:iCs/>
          <w:sz w:val="24"/>
          <w:szCs w:val="24"/>
        </w:rPr>
        <w:t xml:space="preserve">Indrayani (2018) dengan judul </w:t>
      </w:r>
      <w:r w:rsidRPr="00FE3508">
        <w:rPr>
          <w:sz w:val="24"/>
          <w:szCs w:val="24"/>
        </w:rPr>
        <w:t>pengaruh terapi musik terhadap intensitas nyeri persalinan kala I fase aktifdi Klinik Keluarga Pisangan Baru Kelurahan Pisangan Baru Kecamatan Matraman Tahun 2016 yang menunjukkan bahwa sebelum dilakukan perlakuan terapi musik terdapat 8 orang (66,7%) ibu bersalin mengalami nyeri dan sebanyak 4 orang (33,3%) tidak nyeri pada persalinan kala I fase aktif.</w:t>
      </w:r>
    </w:p>
    <w:p w14:paraId="22946201"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Penelitian lainnya dilakukan oleh Arikhman (2010) dengan judul penurunan intensitas nyeri persalinan fase aktif kala I melalui terapi musik instrumental yang menunjukkan bahwa sebagian besar ibu bersalin mengalami nyeri hebat kala I fase aktif sebelum dilakukan terapi musik instrumental.</w:t>
      </w:r>
    </w:p>
    <w:p w14:paraId="31808E97"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Nyeri dikatakan ringan jika sakit mulai terasa dan dapat ditahan dengan nilai 1-3, nyeri dikatakan sedang jika rasa nyeri yang menganggu dan memerlukan usaha untuk menahan dengan nilai 4-6, dan nyeri dikatakan berat jika rasa nyeri sangat menganggu dan tidak dapat ditahan, meringis, menjerit bahkan teriak, nyeri berat (Potter &amp; Perry, 2012).</w:t>
      </w:r>
    </w:p>
    <w:p w14:paraId="2BEB029C"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 xml:space="preserve">Nyeri yang dialami oleh pasien dipengaruhi oleh sejumlah faktor termasuk pengalaman masa lalu dengan nyeri, usia, budaya dan pengharapan tentang penghilang nyeri. Faktor-faktor ini dapat meningkatkan atau menurunkan persepsi nyeri pasien, meningkat dan menurunnya toleransi terhadap </w:t>
      </w:r>
      <w:r w:rsidRPr="00FE3508">
        <w:rPr>
          <w:sz w:val="24"/>
          <w:szCs w:val="24"/>
        </w:rPr>
        <w:t>nyeri dan pengaruh sikap responden terhadap nyeri (Smeltzer &amp; Bare, 2013).</w:t>
      </w:r>
    </w:p>
    <w:p w14:paraId="71CFE6A5"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 xml:space="preserve">Rasa sakit yang dialami ibu selama proses persalinan sangat bervariasi tingkatannya. Metode non farmakologi yang dapat dilakukan untuk mengendalikan nyeri yaitu tehnik relaksasi, teknik pernapasan, pergerakan dan perubahan posisi, massage, hidroterapi, terapi panas/dingin, musik, </w:t>
      </w:r>
      <w:r w:rsidRPr="00FE3508">
        <w:rPr>
          <w:i/>
          <w:sz w:val="24"/>
          <w:szCs w:val="24"/>
        </w:rPr>
        <w:t>guided imagery</w:t>
      </w:r>
      <w:r w:rsidRPr="00FE3508">
        <w:rPr>
          <w:sz w:val="24"/>
          <w:szCs w:val="24"/>
        </w:rPr>
        <w:t>, akupresur dan aromaterapi. Salah satu metode untuk teknik relaksasi yang jarang diaplikasikan didalam praktek keperawatan adalah terapi musik (Potter &amp; Perry, 2012).Terapi musik merupakan salah satu metode yang digunakan dalam pengendalian nyeri (Djohan, 2009).</w:t>
      </w:r>
    </w:p>
    <w:p w14:paraId="4FD04F30"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Faktor-faktor yang mempengaruhi nyeri persalinan pada ibu bersalin kala 1 fase aktif disini adalah Budaya, Kecemasan, Pengalaman Persalinan, Dukungan Keluarga, Persiapan Persalinan. Menurut teori Bobak (2000) dalam Judha, dkk (2012) bahwa pengalaman persalinan sebelumnya juga dapat memengaruhi respon ibu terhadap nyeri. Bagi ibu yang mempunyai pengalaman yang menyakitkan dan sulit pada persalinan sebelumnya, perasaan cemas dan takut pada pengalaman lalu akan memengaruhi sensitifitas rasa nyeri.</w:t>
      </w:r>
    </w:p>
    <w:p w14:paraId="057AB909" w14:textId="77777777" w:rsidR="004A29B8" w:rsidRPr="00FE3508" w:rsidRDefault="004A29B8" w:rsidP="004A29B8">
      <w:pPr>
        <w:pStyle w:val="ListParagraph"/>
        <w:ind w:left="0" w:firstLine="630"/>
        <w:jc w:val="both"/>
        <w:rPr>
          <w:sz w:val="24"/>
          <w:szCs w:val="24"/>
          <w:lang w:val="id-ID"/>
        </w:rPr>
      </w:pPr>
      <w:r w:rsidRPr="00FE3508">
        <w:rPr>
          <w:sz w:val="24"/>
          <w:szCs w:val="24"/>
        </w:rPr>
        <w:t>Berdasarkan hasil penelitian di atas diketahui bahwa sebagian besar ibu bersalin mengalami nyeri berat sebelum dilakukan terapi musik.Hal ini dapat dijadikan gambaran untuk dilakukan terapi khususnya terapi musik instrumental sebagai salah satu upaya untuk mengalihkan dan mengurangi intensitas nyeri yang dirasakan pada ibu bersalin kala I fase aktif.</w:t>
      </w:r>
    </w:p>
    <w:p w14:paraId="50194484" w14:textId="77777777" w:rsidR="004A29B8" w:rsidRPr="00FE3508" w:rsidRDefault="004A29B8" w:rsidP="004A29B8">
      <w:pPr>
        <w:jc w:val="both"/>
        <w:rPr>
          <w:sz w:val="24"/>
          <w:szCs w:val="24"/>
        </w:rPr>
      </w:pPr>
    </w:p>
    <w:p w14:paraId="74666945" w14:textId="77777777" w:rsidR="004A29B8" w:rsidRPr="00FE3508" w:rsidRDefault="004A29B8" w:rsidP="004A29B8">
      <w:pPr>
        <w:jc w:val="both"/>
        <w:rPr>
          <w:b/>
          <w:sz w:val="24"/>
          <w:szCs w:val="24"/>
        </w:rPr>
      </w:pPr>
      <w:r w:rsidRPr="00FE3508">
        <w:rPr>
          <w:b/>
          <w:sz w:val="24"/>
          <w:szCs w:val="24"/>
        </w:rPr>
        <w:t xml:space="preserve">Gambaran intensitas nyeri persalinan normal kala I fase aktif sesudah diberikan terapi musik instrumental di PMB Saridah Kota Jambi  Tahun 2021 </w:t>
      </w:r>
    </w:p>
    <w:p w14:paraId="17E17CCC" w14:textId="77777777" w:rsidR="004A29B8" w:rsidRDefault="004A29B8" w:rsidP="004A29B8">
      <w:pPr>
        <w:pStyle w:val="Heading1"/>
        <w:rPr>
          <w:b w:val="0"/>
          <w:sz w:val="24"/>
          <w:szCs w:val="24"/>
        </w:rPr>
      </w:pPr>
      <w:r w:rsidRPr="00FE3508">
        <w:rPr>
          <w:b w:val="0"/>
          <w:sz w:val="24"/>
          <w:szCs w:val="24"/>
        </w:rPr>
        <w:t xml:space="preserve">Tabel </w:t>
      </w:r>
      <w:r w:rsidRPr="00FE3508">
        <w:rPr>
          <w:b w:val="0"/>
          <w:sz w:val="24"/>
          <w:szCs w:val="24"/>
          <w:lang w:val="id-ID"/>
        </w:rPr>
        <w:t>2</w:t>
      </w:r>
      <w:r w:rsidRPr="00FE3508">
        <w:rPr>
          <w:b w:val="0"/>
          <w:sz w:val="24"/>
          <w:szCs w:val="24"/>
        </w:rPr>
        <w:t xml:space="preserve"> Distribusi responden </w:t>
      </w:r>
      <w:r w:rsidRPr="00FE3508">
        <w:rPr>
          <w:b w:val="0"/>
          <w:sz w:val="24"/>
          <w:szCs w:val="24"/>
          <w:lang w:val="id-ID"/>
        </w:rPr>
        <w:t xml:space="preserve">berdasarkan </w:t>
      </w:r>
      <w:r w:rsidRPr="00FE3508">
        <w:rPr>
          <w:b w:val="0"/>
          <w:sz w:val="24"/>
          <w:szCs w:val="24"/>
        </w:rPr>
        <w:t xml:space="preserve">intensitas nyeri persalinan normal kala I fase aktif </w:t>
      </w:r>
      <w:r w:rsidRPr="00FE3508">
        <w:rPr>
          <w:b w:val="0"/>
          <w:sz w:val="24"/>
          <w:szCs w:val="24"/>
          <w:lang w:val="id-ID"/>
        </w:rPr>
        <w:t>sesudah</w:t>
      </w:r>
      <w:r w:rsidRPr="00FE3508">
        <w:rPr>
          <w:b w:val="0"/>
          <w:sz w:val="24"/>
          <w:szCs w:val="24"/>
        </w:rPr>
        <w:t xml:space="preserve"> diberikan terapi musik instrumental di PMB Saridah Kota Jambi  Tahun 2021</w:t>
      </w:r>
    </w:p>
    <w:p w14:paraId="407D53FC" w14:textId="77777777" w:rsidR="004A29B8" w:rsidRPr="00FE3508" w:rsidRDefault="004A29B8" w:rsidP="004A29B8">
      <w:pPr>
        <w:rPr>
          <w:lang w:val="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1134"/>
        <w:gridCol w:w="1559"/>
      </w:tblGrid>
      <w:tr w:rsidR="004A29B8" w:rsidRPr="00FE3508" w14:paraId="14522FF8" w14:textId="77777777">
        <w:trPr>
          <w:trHeight w:val="64"/>
        </w:trPr>
        <w:tc>
          <w:tcPr>
            <w:tcW w:w="1560" w:type="dxa"/>
            <w:vMerge w:val="restart"/>
            <w:tcBorders>
              <w:top w:val="single" w:sz="4" w:space="0" w:color="auto"/>
              <w:left w:val="nil"/>
              <w:bottom w:val="single" w:sz="4" w:space="0" w:color="auto"/>
              <w:right w:val="nil"/>
            </w:tcBorders>
            <w:hideMark/>
          </w:tcPr>
          <w:p w14:paraId="230BB507" w14:textId="77777777" w:rsidR="004A29B8" w:rsidRPr="00FE3508" w:rsidRDefault="004A29B8">
            <w:pPr>
              <w:jc w:val="center"/>
              <w:rPr>
                <w:b/>
                <w:sz w:val="24"/>
                <w:szCs w:val="24"/>
              </w:rPr>
            </w:pPr>
            <w:r w:rsidRPr="00FE3508">
              <w:rPr>
                <w:b/>
                <w:sz w:val="24"/>
                <w:szCs w:val="24"/>
              </w:rPr>
              <w:t xml:space="preserve">Intensitas Nyeri </w:t>
            </w:r>
            <w:r w:rsidRPr="00FE3508">
              <w:rPr>
                <w:b/>
                <w:sz w:val="24"/>
                <w:szCs w:val="24"/>
              </w:rPr>
              <w:lastRenderedPageBreak/>
              <w:t>Persalinan</w:t>
            </w:r>
          </w:p>
        </w:tc>
        <w:tc>
          <w:tcPr>
            <w:tcW w:w="1134" w:type="dxa"/>
            <w:vMerge w:val="restart"/>
            <w:tcBorders>
              <w:top w:val="single" w:sz="4" w:space="0" w:color="auto"/>
              <w:left w:val="nil"/>
              <w:bottom w:val="single" w:sz="4" w:space="0" w:color="auto"/>
              <w:right w:val="nil"/>
            </w:tcBorders>
            <w:hideMark/>
          </w:tcPr>
          <w:p w14:paraId="132C9627" w14:textId="77777777" w:rsidR="004A29B8" w:rsidRPr="00FE3508" w:rsidRDefault="004A29B8">
            <w:pPr>
              <w:jc w:val="center"/>
              <w:rPr>
                <w:b/>
                <w:sz w:val="24"/>
                <w:szCs w:val="24"/>
              </w:rPr>
            </w:pPr>
            <w:r w:rsidRPr="00FE3508">
              <w:rPr>
                <w:b/>
                <w:sz w:val="24"/>
                <w:szCs w:val="24"/>
              </w:rPr>
              <w:lastRenderedPageBreak/>
              <w:t>Jumlah (n)</w:t>
            </w:r>
          </w:p>
        </w:tc>
        <w:tc>
          <w:tcPr>
            <w:tcW w:w="1559" w:type="dxa"/>
            <w:tcBorders>
              <w:top w:val="single" w:sz="4" w:space="0" w:color="auto"/>
              <w:left w:val="nil"/>
              <w:bottom w:val="nil"/>
              <w:right w:val="nil"/>
            </w:tcBorders>
            <w:hideMark/>
          </w:tcPr>
          <w:p w14:paraId="30890A05" w14:textId="77777777" w:rsidR="004A29B8" w:rsidRPr="00FE3508" w:rsidRDefault="004A29B8">
            <w:pPr>
              <w:jc w:val="center"/>
              <w:rPr>
                <w:b/>
                <w:sz w:val="24"/>
                <w:szCs w:val="24"/>
                <w:lang w:val="en-US"/>
              </w:rPr>
            </w:pPr>
            <w:r w:rsidRPr="00FE3508">
              <w:rPr>
                <w:b/>
                <w:sz w:val="24"/>
                <w:szCs w:val="24"/>
              </w:rPr>
              <w:t>Presentase (%)</w:t>
            </w:r>
          </w:p>
        </w:tc>
      </w:tr>
      <w:tr w:rsidR="004A29B8" w:rsidRPr="00FE3508" w14:paraId="4C745D4A" w14:textId="77777777">
        <w:trPr>
          <w:trHeight w:val="64"/>
        </w:trPr>
        <w:tc>
          <w:tcPr>
            <w:tcW w:w="1560" w:type="dxa"/>
            <w:vMerge/>
            <w:tcBorders>
              <w:top w:val="single" w:sz="4" w:space="0" w:color="auto"/>
              <w:left w:val="nil"/>
              <w:bottom w:val="single" w:sz="4" w:space="0" w:color="auto"/>
              <w:right w:val="nil"/>
            </w:tcBorders>
            <w:hideMark/>
          </w:tcPr>
          <w:p w14:paraId="300701E1" w14:textId="77777777" w:rsidR="004A29B8" w:rsidRPr="00FE3508" w:rsidRDefault="004A29B8">
            <w:pPr>
              <w:rPr>
                <w:b/>
                <w:sz w:val="24"/>
                <w:szCs w:val="24"/>
                <w:lang w:val="en-US"/>
              </w:rPr>
            </w:pPr>
          </w:p>
        </w:tc>
        <w:tc>
          <w:tcPr>
            <w:tcW w:w="1134" w:type="dxa"/>
            <w:vMerge/>
            <w:tcBorders>
              <w:top w:val="single" w:sz="4" w:space="0" w:color="auto"/>
              <w:left w:val="nil"/>
              <w:bottom w:val="single" w:sz="4" w:space="0" w:color="auto"/>
              <w:right w:val="nil"/>
            </w:tcBorders>
            <w:hideMark/>
          </w:tcPr>
          <w:p w14:paraId="17DFE4D7" w14:textId="77777777" w:rsidR="004A29B8" w:rsidRPr="00FE3508" w:rsidRDefault="004A29B8">
            <w:pPr>
              <w:rPr>
                <w:b/>
                <w:sz w:val="24"/>
                <w:szCs w:val="24"/>
                <w:lang w:val="en-US"/>
              </w:rPr>
            </w:pPr>
          </w:p>
        </w:tc>
        <w:tc>
          <w:tcPr>
            <w:tcW w:w="1559" w:type="dxa"/>
            <w:tcBorders>
              <w:top w:val="nil"/>
              <w:left w:val="nil"/>
              <w:bottom w:val="single" w:sz="4" w:space="0" w:color="auto"/>
              <w:right w:val="nil"/>
            </w:tcBorders>
          </w:tcPr>
          <w:p w14:paraId="035AC641" w14:textId="77777777" w:rsidR="004A29B8" w:rsidRPr="00FE3508" w:rsidRDefault="004A29B8">
            <w:pPr>
              <w:jc w:val="center"/>
              <w:rPr>
                <w:b/>
                <w:sz w:val="24"/>
                <w:szCs w:val="24"/>
                <w:lang w:val="en-US"/>
              </w:rPr>
            </w:pPr>
          </w:p>
        </w:tc>
      </w:tr>
      <w:tr w:rsidR="004A29B8" w:rsidRPr="00FE3508" w14:paraId="54E4009E" w14:textId="77777777">
        <w:tc>
          <w:tcPr>
            <w:tcW w:w="1560" w:type="dxa"/>
            <w:tcBorders>
              <w:top w:val="single" w:sz="4" w:space="0" w:color="auto"/>
              <w:left w:val="nil"/>
              <w:bottom w:val="single" w:sz="4" w:space="0" w:color="auto"/>
              <w:right w:val="nil"/>
            </w:tcBorders>
            <w:hideMark/>
          </w:tcPr>
          <w:p w14:paraId="272BCA22" w14:textId="77777777" w:rsidR="004A29B8" w:rsidRPr="00FE3508" w:rsidRDefault="004A29B8">
            <w:pPr>
              <w:jc w:val="center"/>
              <w:rPr>
                <w:sz w:val="24"/>
                <w:szCs w:val="24"/>
                <w:lang w:val="en-US"/>
              </w:rPr>
            </w:pPr>
            <w:proofErr w:type="spellStart"/>
            <w:r w:rsidRPr="00FE3508">
              <w:rPr>
                <w:sz w:val="24"/>
                <w:szCs w:val="24"/>
                <w:lang w:val="en-US"/>
              </w:rPr>
              <w:t>Ringan</w:t>
            </w:r>
            <w:proofErr w:type="spellEnd"/>
          </w:p>
        </w:tc>
        <w:tc>
          <w:tcPr>
            <w:tcW w:w="1134" w:type="dxa"/>
            <w:tcBorders>
              <w:top w:val="single" w:sz="4" w:space="0" w:color="auto"/>
              <w:left w:val="nil"/>
              <w:bottom w:val="single" w:sz="4" w:space="0" w:color="auto"/>
              <w:right w:val="nil"/>
            </w:tcBorders>
            <w:hideMark/>
          </w:tcPr>
          <w:p w14:paraId="55F6438E" w14:textId="77777777" w:rsidR="004A29B8" w:rsidRPr="00FE3508" w:rsidRDefault="004A29B8">
            <w:pPr>
              <w:jc w:val="center"/>
              <w:rPr>
                <w:sz w:val="24"/>
                <w:szCs w:val="24"/>
                <w:lang w:val="en-US"/>
              </w:rPr>
            </w:pPr>
            <w:r w:rsidRPr="00FE3508">
              <w:rPr>
                <w:sz w:val="24"/>
                <w:szCs w:val="24"/>
                <w:lang w:val="en-US"/>
              </w:rPr>
              <w:t>3</w:t>
            </w:r>
          </w:p>
        </w:tc>
        <w:tc>
          <w:tcPr>
            <w:tcW w:w="1559" w:type="dxa"/>
            <w:tcBorders>
              <w:top w:val="single" w:sz="4" w:space="0" w:color="auto"/>
              <w:left w:val="nil"/>
              <w:bottom w:val="single" w:sz="4" w:space="0" w:color="auto"/>
              <w:right w:val="nil"/>
            </w:tcBorders>
            <w:hideMark/>
          </w:tcPr>
          <w:p w14:paraId="638A8A2E" w14:textId="77777777" w:rsidR="004A29B8" w:rsidRPr="00FE3508" w:rsidRDefault="004A29B8">
            <w:pPr>
              <w:jc w:val="center"/>
              <w:rPr>
                <w:sz w:val="24"/>
                <w:szCs w:val="24"/>
                <w:lang w:val="en-US"/>
              </w:rPr>
            </w:pPr>
            <w:r w:rsidRPr="00FE3508">
              <w:rPr>
                <w:sz w:val="24"/>
                <w:szCs w:val="24"/>
                <w:lang w:val="en-US"/>
              </w:rPr>
              <w:t>3</w:t>
            </w:r>
          </w:p>
        </w:tc>
      </w:tr>
      <w:tr w:rsidR="004A29B8" w:rsidRPr="00FE3508" w14:paraId="42BF6EBE" w14:textId="77777777">
        <w:tc>
          <w:tcPr>
            <w:tcW w:w="1560" w:type="dxa"/>
            <w:tcBorders>
              <w:top w:val="single" w:sz="4" w:space="0" w:color="auto"/>
              <w:left w:val="nil"/>
              <w:bottom w:val="single" w:sz="4" w:space="0" w:color="auto"/>
              <w:right w:val="nil"/>
            </w:tcBorders>
            <w:hideMark/>
          </w:tcPr>
          <w:p w14:paraId="49F89B8B" w14:textId="77777777" w:rsidR="004A29B8" w:rsidRPr="00FE3508" w:rsidRDefault="004A29B8">
            <w:pPr>
              <w:jc w:val="center"/>
              <w:rPr>
                <w:sz w:val="24"/>
                <w:szCs w:val="24"/>
                <w:lang w:val="en-US"/>
              </w:rPr>
            </w:pPr>
            <w:r w:rsidRPr="00FE3508">
              <w:rPr>
                <w:sz w:val="24"/>
                <w:szCs w:val="24"/>
                <w:lang w:val="en-US"/>
              </w:rPr>
              <w:t>Sedang</w:t>
            </w:r>
          </w:p>
        </w:tc>
        <w:tc>
          <w:tcPr>
            <w:tcW w:w="1134" w:type="dxa"/>
            <w:tcBorders>
              <w:top w:val="single" w:sz="4" w:space="0" w:color="auto"/>
              <w:left w:val="nil"/>
              <w:bottom w:val="single" w:sz="4" w:space="0" w:color="auto"/>
              <w:right w:val="nil"/>
            </w:tcBorders>
            <w:hideMark/>
          </w:tcPr>
          <w:p w14:paraId="6173FDC8" w14:textId="77777777" w:rsidR="004A29B8" w:rsidRPr="00FE3508" w:rsidRDefault="004A29B8">
            <w:pPr>
              <w:jc w:val="center"/>
              <w:rPr>
                <w:sz w:val="24"/>
                <w:szCs w:val="24"/>
                <w:lang w:val="en-US"/>
              </w:rPr>
            </w:pPr>
            <w:r w:rsidRPr="00FE3508">
              <w:rPr>
                <w:sz w:val="24"/>
                <w:szCs w:val="24"/>
                <w:lang w:val="en-US"/>
              </w:rPr>
              <w:t>12</w:t>
            </w:r>
          </w:p>
        </w:tc>
        <w:tc>
          <w:tcPr>
            <w:tcW w:w="1559" w:type="dxa"/>
            <w:tcBorders>
              <w:top w:val="single" w:sz="4" w:space="0" w:color="auto"/>
              <w:left w:val="nil"/>
              <w:bottom w:val="single" w:sz="4" w:space="0" w:color="auto"/>
              <w:right w:val="nil"/>
            </w:tcBorders>
            <w:hideMark/>
          </w:tcPr>
          <w:p w14:paraId="39DBDD24" w14:textId="77777777" w:rsidR="004A29B8" w:rsidRPr="00FE3508" w:rsidRDefault="004A29B8">
            <w:pPr>
              <w:jc w:val="center"/>
              <w:rPr>
                <w:sz w:val="24"/>
                <w:szCs w:val="24"/>
                <w:lang w:val="en-US"/>
              </w:rPr>
            </w:pPr>
            <w:r w:rsidRPr="00FE3508">
              <w:rPr>
                <w:sz w:val="24"/>
                <w:szCs w:val="24"/>
                <w:lang w:val="en-US"/>
              </w:rPr>
              <w:t>52.2</w:t>
            </w:r>
          </w:p>
        </w:tc>
      </w:tr>
      <w:tr w:rsidR="004A29B8" w:rsidRPr="00FE3508" w14:paraId="76272691" w14:textId="77777777">
        <w:tc>
          <w:tcPr>
            <w:tcW w:w="1560" w:type="dxa"/>
            <w:tcBorders>
              <w:top w:val="single" w:sz="4" w:space="0" w:color="auto"/>
              <w:left w:val="nil"/>
              <w:bottom w:val="single" w:sz="4" w:space="0" w:color="auto"/>
              <w:right w:val="nil"/>
            </w:tcBorders>
            <w:hideMark/>
          </w:tcPr>
          <w:p w14:paraId="45083F7F" w14:textId="77777777" w:rsidR="004A29B8" w:rsidRPr="00FE3508" w:rsidRDefault="004A29B8">
            <w:pPr>
              <w:jc w:val="center"/>
              <w:rPr>
                <w:sz w:val="24"/>
                <w:szCs w:val="24"/>
                <w:lang w:val="en-US"/>
              </w:rPr>
            </w:pPr>
            <w:proofErr w:type="spellStart"/>
            <w:r w:rsidRPr="00FE3508">
              <w:rPr>
                <w:sz w:val="24"/>
                <w:szCs w:val="24"/>
                <w:lang w:val="en-US"/>
              </w:rPr>
              <w:t>Berat</w:t>
            </w:r>
            <w:proofErr w:type="spellEnd"/>
          </w:p>
        </w:tc>
        <w:tc>
          <w:tcPr>
            <w:tcW w:w="1134" w:type="dxa"/>
            <w:tcBorders>
              <w:top w:val="single" w:sz="4" w:space="0" w:color="auto"/>
              <w:left w:val="nil"/>
              <w:bottom w:val="single" w:sz="4" w:space="0" w:color="auto"/>
              <w:right w:val="nil"/>
            </w:tcBorders>
            <w:hideMark/>
          </w:tcPr>
          <w:p w14:paraId="6878C81F" w14:textId="77777777" w:rsidR="004A29B8" w:rsidRPr="00FE3508" w:rsidRDefault="004A29B8">
            <w:pPr>
              <w:jc w:val="center"/>
              <w:rPr>
                <w:sz w:val="24"/>
                <w:szCs w:val="24"/>
                <w:lang w:val="en-US"/>
              </w:rPr>
            </w:pPr>
            <w:r w:rsidRPr="00FE3508">
              <w:rPr>
                <w:sz w:val="24"/>
                <w:szCs w:val="24"/>
                <w:lang w:val="en-US"/>
              </w:rPr>
              <w:t>8</w:t>
            </w:r>
          </w:p>
        </w:tc>
        <w:tc>
          <w:tcPr>
            <w:tcW w:w="1559" w:type="dxa"/>
            <w:tcBorders>
              <w:top w:val="single" w:sz="4" w:space="0" w:color="auto"/>
              <w:left w:val="nil"/>
              <w:bottom w:val="single" w:sz="4" w:space="0" w:color="auto"/>
              <w:right w:val="nil"/>
            </w:tcBorders>
            <w:hideMark/>
          </w:tcPr>
          <w:p w14:paraId="7CA2370F" w14:textId="77777777" w:rsidR="004A29B8" w:rsidRPr="00FE3508" w:rsidRDefault="004A29B8">
            <w:pPr>
              <w:jc w:val="center"/>
              <w:rPr>
                <w:sz w:val="24"/>
                <w:szCs w:val="24"/>
                <w:lang w:val="en-US"/>
              </w:rPr>
            </w:pPr>
            <w:r w:rsidRPr="00FE3508">
              <w:rPr>
                <w:sz w:val="24"/>
                <w:szCs w:val="24"/>
                <w:lang w:val="en-US"/>
              </w:rPr>
              <w:t>34.8</w:t>
            </w:r>
          </w:p>
        </w:tc>
      </w:tr>
      <w:tr w:rsidR="004A29B8" w:rsidRPr="00FE3508" w14:paraId="3085A53E" w14:textId="77777777">
        <w:tc>
          <w:tcPr>
            <w:tcW w:w="1560" w:type="dxa"/>
            <w:tcBorders>
              <w:top w:val="single" w:sz="4" w:space="0" w:color="auto"/>
              <w:left w:val="nil"/>
              <w:bottom w:val="single" w:sz="4" w:space="0" w:color="auto"/>
              <w:right w:val="nil"/>
            </w:tcBorders>
            <w:hideMark/>
          </w:tcPr>
          <w:p w14:paraId="56FF8D13" w14:textId="77777777" w:rsidR="004A29B8" w:rsidRPr="00FE3508" w:rsidRDefault="004A29B8">
            <w:pPr>
              <w:jc w:val="center"/>
              <w:rPr>
                <w:sz w:val="24"/>
                <w:szCs w:val="24"/>
                <w:lang w:val="en-US"/>
              </w:rPr>
            </w:pPr>
            <w:r w:rsidRPr="00FE3508">
              <w:rPr>
                <w:sz w:val="24"/>
                <w:szCs w:val="24"/>
                <w:lang w:val="en-US"/>
              </w:rPr>
              <w:t>Total</w:t>
            </w:r>
          </w:p>
        </w:tc>
        <w:tc>
          <w:tcPr>
            <w:tcW w:w="1134" w:type="dxa"/>
            <w:tcBorders>
              <w:top w:val="single" w:sz="4" w:space="0" w:color="auto"/>
              <w:left w:val="nil"/>
              <w:bottom w:val="single" w:sz="4" w:space="0" w:color="auto"/>
              <w:right w:val="nil"/>
            </w:tcBorders>
            <w:hideMark/>
          </w:tcPr>
          <w:p w14:paraId="24D3EA3F" w14:textId="77777777" w:rsidR="004A29B8" w:rsidRPr="00FE3508" w:rsidRDefault="004A29B8">
            <w:pPr>
              <w:jc w:val="center"/>
              <w:rPr>
                <w:sz w:val="24"/>
                <w:szCs w:val="24"/>
              </w:rPr>
            </w:pPr>
            <w:r w:rsidRPr="00FE3508">
              <w:rPr>
                <w:sz w:val="24"/>
                <w:szCs w:val="24"/>
                <w:lang w:val="en-US"/>
              </w:rPr>
              <w:t>2</w:t>
            </w:r>
            <w:r w:rsidRPr="00FE3508">
              <w:rPr>
                <w:sz w:val="24"/>
                <w:szCs w:val="24"/>
              </w:rPr>
              <w:t>3</w:t>
            </w:r>
          </w:p>
        </w:tc>
        <w:tc>
          <w:tcPr>
            <w:tcW w:w="1559" w:type="dxa"/>
            <w:tcBorders>
              <w:top w:val="single" w:sz="4" w:space="0" w:color="auto"/>
              <w:left w:val="nil"/>
              <w:bottom w:val="single" w:sz="4" w:space="0" w:color="auto"/>
              <w:right w:val="nil"/>
            </w:tcBorders>
            <w:hideMark/>
          </w:tcPr>
          <w:p w14:paraId="70CE2C47" w14:textId="77777777" w:rsidR="004A29B8" w:rsidRPr="00FE3508" w:rsidRDefault="004A29B8">
            <w:pPr>
              <w:jc w:val="center"/>
              <w:rPr>
                <w:sz w:val="24"/>
                <w:szCs w:val="24"/>
                <w:lang w:val="en-US"/>
              </w:rPr>
            </w:pPr>
            <w:r w:rsidRPr="00FE3508">
              <w:rPr>
                <w:sz w:val="24"/>
                <w:szCs w:val="24"/>
                <w:lang w:val="en-US"/>
              </w:rPr>
              <w:t>100</w:t>
            </w:r>
          </w:p>
        </w:tc>
      </w:tr>
    </w:tbl>
    <w:p w14:paraId="12210255" w14:textId="77777777" w:rsidR="004A29B8" w:rsidRPr="00FE3508" w:rsidRDefault="004A29B8" w:rsidP="004A29B8">
      <w:pPr>
        <w:jc w:val="both"/>
        <w:rPr>
          <w:sz w:val="24"/>
          <w:szCs w:val="24"/>
        </w:rPr>
      </w:pPr>
    </w:p>
    <w:p w14:paraId="1763434F" w14:textId="77777777" w:rsidR="004A29B8" w:rsidRPr="00FE3508" w:rsidRDefault="004A29B8" w:rsidP="004A29B8">
      <w:pPr>
        <w:pStyle w:val="ListParagraph"/>
        <w:ind w:left="0" w:firstLine="630"/>
        <w:jc w:val="both"/>
        <w:rPr>
          <w:sz w:val="24"/>
          <w:szCs w:val="24"/>
        </w:rPr>
      </w:pPr>
      <w:commentRangeStart w:id="7"/>
      <w:r w:rsidRPr="00FE3508">
        <w:rPr>
          <w:sz w:val="24"/>
          <w:szCs w:val="24"/>
        </w:rPr>
        <w:t>Hasil</w:t>
      </w:r>
      <w:commentRangeEnd w:id="7"/>
      <w:r w:rsidR="00B54393">
        <w:rPr>
          <w:rStyle w:val="CommentReference"/>
        </w:rPr>
        <w:commentReference w:id="7"/>
      </w:r>
      <w:r w:rsidRPr="00FE3508">
        <w:rPr>
          <w:sz w:val="24"/>
          <w:szCs w:val="24"/>
        </w:rPr>
        <w:t xml:space="preserve"> penelitian pada gambaran intensitas nyeri persalinan normal kala I fase aktif sesudah diberikan terapi musik instrumental di PMB Saridah Kota Jambi  Tahun 2021 menunjukan bahwa sesudah diberikan terapi musik intrumental sebagian besar intensitas nyeri dalam kategori sedang sebanyak 12 responden (52,2%).</w:t>
      </w:r>
    </w:p>
    <w:p w14:paraId="5619EBAA"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Hasil penelitian ini sesuai dengan nilai skala nyeri yang dirasakan responden pada saat menahan nyeri dalam rentang nilai 4-6.Nyeri persalinan merupakan pengalaman sensorik dan emosional yang bervariasi dari menyenangkan sampai tidak menyenangkan, yang dikaitkan dengan persalinan dan melahirkan (Herdman, 2015).</w:t>
      </w:r>
    </w:p>
    <w:p w14:paraId="3B72BAEA"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Hasil penelitian ini sejalan dengan penelitian yang dilakukan oleh Astuti (2016) dengan judul Pengaruh pemberian terapi musik instrumental terhadap penurunan intensitas nyeri persalinan kala I aktif menunjukkan bahwa tingkat nyeri numerik setelah terapi musik menjadi nyeri sedang (78,1%).</w:t>
      </w:r>
    </w:p>
    <w:p w14:paraId="3B797AE6"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 xml:space="preserve">Penelitian ini didukung oleh penelitian </w:t>
      </w:r>
      <w:r w:rsidRPr="00FE3508">
        <w:rPr>
          <w:iCs/>
          <w:sz w:val="24"/>
          <w:szCs w:val="24"/>
        </w:rPr>
        <w:t xml:space="preserve">Maslakah (2016) dengan judul </w:t>
      </w:r>
      <w:r w:rsidRPr="00FE3508">
        <w:rPr>
          <w:sz w:val="24"/>
          <w:szCs w:val="24"/>
        </w:rPr>
        <w:t>pengaruh terapi musik terhadap tingkat nyeri pada ibu bersalin intrapartum kala 1 fase aktif di BPM Hj. Umi Salamah Kecamatan Peterongan yang menunjukkan bahwa sebagian besar (63,3 %) mengalami tingkat nyeri sedang setelah diberikan terapi musik.</w:t>
      </w:r>
    </w:p>
    <w:p w14:paraId="3E6CA5DE"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 xml:space="preserve">Penelitian lainnya dilakukan oleh Tobing (2017) dengan judul Pengaruh Birthing Ball dan Musik Terhadap Penurunan Tingkat Nyeri Kala I Fase Aktif Persalinan Normal Ibu Primipara Di BPM Kota Pematangsiantar tahun 2016 yang menunjukkan bahwa sebagian besar responden dengan nyeri sedang sebanyak 15 orang (37,5%) sebelum diberikan terapi </w:t>
      </w:r>
      <w:r w:rsidRPr="00FE3508">
        <w:rPr>
          <w:i/>
          <w:sz w:val="24"/>
          <w:szCs w:val="24"/>
        </w:rPr>
        <w:t>birthing ball</w:t>
      </w:r>
      <w:r w:rsidRPr="00FE3508">
        <w:rPr>
          <w:sz w:val="24"/>
          <w:szCs w:val="24"/>
        </w:rPr>
        <w:t xml:space="preserve"> dan musik</w:t>
      </w:r>
    </w:p>
    <w:p w14:paraId="69240718" w14:textId="77777777" w:rsidR="004A29B8" w:rsidRDefault="004A29B8" w:rsidP="004A29B8">
      <w:pPr>
        <w:pStyle w:val="ListParagraph"/>
        <w:tabs>
          <w:tab w:val="left" w:pos="1440"/>
        </w:tabs>
        <w:ind w:left="0" w:firstLine="720"/>
        <w:jc w:val="both"/>
        <w:rPr>
          <w:sz w:val="24"/>
          <w:szCs w:val="24"/>
        </w:rPr>
      </w:pPr>
      <w:r w:rsidRPr="00FE3508">
        <w:rPr>
          <w:sz w:val="24"/>
          <w:szCs w:val="24"/>
        </w:rPr>
        <w:t xml:space="preserve">Terapi musik merupakan salah satu metode untuk teknik relaksasi yang jarang diaplikasikan didalam praktek keperawatan dan </w:t>
      </w:r>
      <w:r w:rsidRPr="00FE3508">
        <w:rPr>
          <w:sz w:val="24"/>
          <w:szCs w:val="24"/>
        </w:rPr>
        <w:t>kebidanan, padahal terapi musik merupakan salah satu teknik distraksi yang efektif yang dapat menurunkan nyeri fisiologi, stress dan kecemasan dengan mengalihkan perhatian seseorang dari nyeri (Potter dan Perry, 2012).</w:t>
      </w:r>
    </w:p>
    <w:p w14:paraId="26310E92" w14:textId="77777777" w:rsidR="004A29B8" w:rsidRPr="00FE3508" w:rsidRDefault="004A29B8" w:rsidP="004A29B8">
      <w:pPr>
        <w:pStyle w:val="ListParagraph"/>
        <w:tabs>
          <w:tab w:val="left" w:pos="1440"/>
        </w:tabs>
        <w:ind w:left="0" w:firstLine="720"/>
        <w:jc w:val="both"/>
        <w:rPr>
          <w:sz w:val="24"/>
          <w:szCs w:val="24"/>
        </w:rPr>
      </w:pPr>
    </w:p>
    <w:p w14:paraId="4308AB44" w14:textId="77777777" w:rsidR="004A29B8" w:rsidRPr="00FE3508" w:rsidRDefault="004A29B8" w:rsidP="004A29B8">
      <w:pPr>
        <w:ind w:firstLine="720"/>
        <w:jc w:val="both"/>
        <w:rPr>
          <w:sz w:val="24"/>
          <w:szCs w:val="24"/>
        </w:rPr>
      </w:pPr>
      <w:r w:rsidRPr="00FE3508">
        <w:rPr>
          <w:sz w:val="24"/>
          <w:szCs w:val="24"/>
        </w:rPr>
        <w:t>Terapi musik dilaksanakan dengan mendengarkan musik secara terpadu untuk membimbing ibu selama kehamilan dengan tujuan agar ibu hamil merasa rileks, stimulasi dini pada janin, dan menjalin hubungan emosional antar ibu dan janinnya (Batbual, 2010). Beberapa hasil penelitian dan pengalaman klinis membuktikan bahwa ada dampak positif terapi musik terhadap penurunan skala nyeri bahkan pada klien yang sudah resisten terhadap pengobatan lainnya (</w:t>
      </w:r>
      <w:r w:rsidRPr="00FE3508">
        <w:rPr>
          <w:i/>
          <w:sz w:val="24"/>
          <w:szCs w:val="24"/>
        </w:rPr>
        <w:t>American Music Therapy Association</w:t>
      </w:r>
      <w:r w:rsidRPr="00FE3508">
        <w:rPr>
          <w:sz w:val="24"/>
          <w:szCs w:val="24"/>
        </w:rPr>
        <w:t>, 2010).</w:t>
      </w:r>
    </w:p>
    <w:p w14:paraId="3E9F1A55" w14:textId="77777777" w:rsidR="004A29B8" w:rsidRPr="00FE3508" w:rsidRDefault="004A29B8" w:rsidP="004A29B8">
      <w:pPr>
        <w:ind w:firstLine="720"/>
        <w:jc w:val="both"/>
        <w:rPr>
          <w:sz w:val="24"/>
          <w:szCs w:val="24"/>
        </w:rPr>
      </w:pPr>
      <w:r w:rsidRPr="00FE3508">
        <w:rPr>
          <w:sz w:val="24"/>
          <w:szCs w:val="24"/>
        </w:rPr>
        <w:t>Dengan diberikan terapi musik sangatlah efektif bagi ibu-ibu yang akan melahirkan, sebagai audionalgesik atau penenang yang dapat menimbulkan pengaruh biomedis positif. seperti untuk mengalihkan perhatian dari rasa sakit atau bisa merubah dan menurunkan tingkat persepsi terhadap rasa sakit sehingga proses persalinan tidak menimbulkan trauma (Djohan, 2009).</w:t>
      </w:r>
    </w:p>
    <w:p w14:paraId="78C2056B" w14:textId="77777777" w:rsidR="004A29B8" w:rsidRDefault="004A29B8" w:rsidP="004A29B8">
      <w:pPr>
        <w:pStyle w:val="ListParagraph"/>
        <w:ind w:left="0" w:firstLine="630"/>
        <w:jc w:val="both"/>
        <w:rPr>
          <w:sz w:val="24"/>
          <w:szCs w:val="24"/>
        </w:rPr>
      </w:pPr>
      <w:r w:rsidRPr="00FE3508">
        <w:rPr>
          <w:sz w:val="24"/>
          <w:szCs w:val="24"/>
        </w:rPr>
        <w:t xml:space="preserve">Terapi musik instrumental memberikan efek yang baik terhadap intensitas nyeri pada ibu bersalin. Terapi musik intrumental yang diberikan menggunakan terapi musik Mozart dengan judul </w:t>
      </w:r>
      <w:r w:rsidRPr="00FE3508">
        <w:rPr>
          <w:sz w:val="24"/>
          <w:szCs w:val="24"/>
          <w:shd w:val="clear" w:color="auto" w:fill="FFFFFF"/>
        </w:rPr>
        <w:t>“Romenze eine klein nachmusic, Horn concerto e flat, K.495 dan plano concerto, A Mayor, K.491 dari musik yang digunakan dalam penelitian Chiang (2012).</w:t>
      </w:r>
      <w:r w:rsidRPr="00FE3508">
        <w:rPr>
          <w:sz w:val="24"/>
          <w:szCs w:val="24"/>
        </w:rPr>
        <w:t>Hal ini terbukti setelah diberikan terapi musik instrumental, sebagian besar ibu yang mengalami nyeri dengan intensitas berat mengalami perubahan atau perbedaan sebelum diberikan terapi musik yaitu mengalami nyeri dengan intensitas berat.</w:t>
      </w:r>
    </w:p>
    <w:p w14:paraId="4B6134D3" w14:textId="77777777" w:rsidR="00B9526D" w:rsidRDefault="00B9526D" w:rsidP="004A29B8">
      <w:pPr>
        <w:pStyle w:val="ListParagraph"/>
        <w:ind w:left="0" w:firstLine="630"/>
        <w:jc w:val="both"/>
        <w:rPr>
          <w:sz w:val="24"/>
          <w:szCs w:val="24"/>
        </w:rPr>
      </w:pPr>
    </w:p>
    <w:p w14:paraId="53F53220" w14:textId="77777777" w:rsidR="00B9526D" w:rsidRDefault="00B9526D" w:rsidP="004A29B8">
      <w:pPr>
        <w:pStyle w:val="ListParagraph"/>
        <w:ind w:left="0" w:firstLine="630"/>
        <w:jc w:val="both"/>
        <w:rPr>
          <w:sz w:val="24"/>
          <w:szCs w:val="24"/>
        </w:rPr>
      </w:pPr>
    </w:p>
    <w:p w14:paraId="4E069ED1" w14:textId="77777777" w:rsidR="00B9526D" w:rsidRDefault="00B9526D" w:rsidP="004A29B8">
      <w:pPr>
        <w:pStyle w:val="ListParagraph"/>
        <w:ind w:left="0" w:firstLine="630"/>
        <w:jc w:val="both"/>
        <w:rPr>
          <w:sz w:val="24"/>
          <w:szCs w:val="24"/>
        </w:rPr>
      </w:pPr>
    </w:p>
    <w:p w14:paraId="10D764B0" w14:textId="77777777" w:rsidR="00B9526D" w:rsidRDefault="00B9526D" w:rsidP="004A29B8">
      <w:pPr>
        <w:pStyle w:val="ListParagraph"/>
        <w:ind w:left="0" w:firstLine="630"/>
        <w:jc w:val="both"/>
        <w:rPr>
          <w:sz w:val="24"/>
          <w:szCs w:val="24"/>
        </w:rPr>
      </w:pPr>
    </w:p>
    <w:p w14:paraId="1E93A4DF" w14:textId="77777777" w:rsidR="00B9526D" w:rsidRDefault="00B9526D" w:rsidP="004A29B8">
      <w:pPr>
        <w:pStyle w:val="ListParagraph"/>
        <w:ind w:left="0" w:firstLine="630"/>
        <w:jc w:val="both"/>
        <w:rPr>
          <w:sz w:val="24"/>
          <w:szCs w:val="24"/>
        </w:rPr>
      </w:pPr>
    </w:p>
    <w:p w14:paraId="357047C0" w14:textId="77777777" w:rsidR="00B9526D" w:rsidRPr="00FE3508" w:rsidRDefault="00B9526D" w:rsidP="004A29B8">
      <w:pPr>
        <w:pStyle w:val="ListParagraph"/>
        <w:ind w:left="0" w:firstLine="630"/>
        <w:jc w:val="both"/>
        <w:rPr>
          <w:sz w:val="24"/>
          <w:szCs w:val="24"/>
          <w:lang w:val="id-ID"/>
        </w:rPr>
      </w:pPr>
    </w:p>
    <w:p w14:paraId="4656D235" w14:textId="77777777" w:rsidR="004A29B8" w:rsidRPr="00FE3508" w:rsidRDefault="004A29B8" w:rsidP="004A29B8">
      <w:pPr>
        <w:pStyle w:val="ListParagraph"/>
        <w:ind w:left="0" w:firstLine="630"/>
        <w:jc w:val="both"/>
        <w:rPr>
          <w:sz w:val="24"/>
          <w:szCs w:val="24"/>
          <w:lang w:val="id-ID"/>
        </w:rPr>
      </w:pPr>
    </w:p>
    <w:p w14:paraId="0BCB0A4F" w14:textId="77777777" w:rsidR="004A29B8" w:rsidRPr="00FE3508" w:rsidRDefault="004A29B8" w:rsidP="004A29B8">
      <w:pPr>
        <w:jc w:val="both"/>
        <w:rPr>
          <w:b/>
          <w:sz w:val="24"/>
          <w:szCs w:val="24"/>
        </w:rPr>
      </w:pPr>
      <w:r w:rsidRPr="00FE3508">
        <w:rPr>
          <w:b/>
          <w:sz w:val="24"/>
          <w:szCs w:val="24"/>
        </w:rPr>
        <w:t>Pengaruh terapi musik instrumental terhadap intensitas nyeri persalinan normal kala I fase aktif di PMB Saridah Kota Jambi Tahun 2021</w:t>
      </w:r>
    </w:p>
    <w:p w14:paraId="07571E04" w14:textId="77777777" w:rsidR="004A29B8" w:rsidRPr="00FE3508" w:rsidRDefault="004A29B8" w:rsidP="004A29B8">
      <w:pPr>
        <w:jc w:val="both"/>
        <w:rPr>
          <w:b/>
          <w:sz w:val="24"/>
          <w:szCs w:val="24"/>
        </w:rPr>
      </w:pPr>
    </w:p>
    <w:p w14:paraId="34274477" w14:textId="77777777" w:rsidR="004A29B8" w:rsidRPr="00FE3508" w:rsidRDefault="004A29B8" w:rsidP="004A29B8">
      <w:pPr>
        <w:jc w:val="both"/>
        <w:rPr>
          <w:b/>
          <w:sz w:val="24"/>
          <w:szCs w:val="24"/>
        </w:rPr>
      </w:pPr>
      <w:r w:rsidRPr="00FE3508">
        <w:rPr>
          <w:sz w:val="24"/>
          <w:szCs w:val="24"/>
        </w:rPr>
        <w:t>Tabel 3</w:t>
      </w:r>
      <w:r>
        <w:rPr>
          <w:sz w:val="24"/>
          <w:szCs w:val="24"/>
          <w:lang w:val="en-US"/>
        </w:rPr>
        <w:t xml:space="preserve">. </w:t>
      </w:r>
      <w:r w:rsidRPr="00FE3508">
        <w:rPr>
          <w:sz w:val="24"/>
          <w:szCs w:val="24"/>
        </w:rPr>
        <w:t>Hasil Uji Paired T test</w:t>
      </w:r>
    </w:p>
    <w:tbl>
      <w:tblPr>
        <w:tblW w:w="4253" w:type="dxa"/>
        <w:tblInd w:w="108" w:type="dxa"/>
        <w:tblBorders>
          <w:top w:val="single" w:sz="4" w:space="0" w:color="auto"/>
          <w:bottom w:val="single" w:sz="4" w:space="0" w:color="auto"/>
        </w:tblBorders>
        <w:tblLook w:val="04A0" w:firstRow="1" w:lastRow="0" w:firstColumn="1" w:lastColumn="0" w:noHBand="0" w:noVBand="1"/>
      </w:tblPr>
      <w:tblGrid>
        <w:gridCol w:w="1276"/>
        <w:gridCol w:w="1134"/>
        <w:gridCol w:w="851"/>
        <w:gridCol w:w="992"/>
      </w:tblGrid>
      <w:tr w:rsidR="004A29B8" w:rsidRPr="00FE3508" w14:paraId="284A0B73" w14:textId="77777777">
        <w:tc>
          <w:tcPr>
            <w:tcW w:w="1276" w:type="dxa"/>
            <w:tcBorders>
              <w:top w:val="single" w:sz="4" w:space="0" w:color="auto"/>
              <w:left w:val="nil"/>
              <w:bottom w:val="single" w:sz="4" w:space="0" w:color="auto"/>
              <w:right w:val="nil"/>
            </w:tcBorders>
            <w:hideMark/>
          </w:tcPr>
          <w:p w14:paraId="617A47DE" w14:textId="77777777" w:rsidR="004A29B8" w:rsidRPr="00FE3508" w:rsidRDefault="004A29B8">
            <w:pPr>
              <w:jc w:val="center"/>
              <w:rPr>
                <w:b/>
                <w:sz w:val="24"/>
                <w:szCs w:val="24"/>
              </w:rPr>
            </w:pPr>
            <w:r w:rsidRPr="00FE3508">
              <w:rPr>
                <w:b/>
                <w:sz w:val="24"/>
                <w:szCs w:val="24"/>
              </w:rPr>
              <w:t>Variabel</w:t>
            </w:r>
          </w:p>
        </w:tc>
        <w:tc>
          <w:tcPr>
            <w:tcW w:w="1134" w:type="dxa"/>
            <w:tcBorders>
              <w:top w:val="single" w:sz="4" w:space="0" w:color="auto"/>
              <w:left w:val="nil"/>
              <w:bottom w:val="single" w:sz="4" w:space="0" w:color="auto"/>
              <w:right w:val="nil"/>
            </w:tcBorders>
            <w:hideMark/>
          </w:tcPr>
          <w:p w14:paraId="2B240A28" w14:textId="77777777" w:rsidR="004A29B8" w:rsidRPr="00FE3508" w:rsidRDefault="004A29B8">
            <w:pPr>
              <w:jc w:val="center"/>
              <w:rPr>
                <w:b/>
                <w:sz w:val="24"/>
                <w:szCs w:val="24"/>
                <w:lang w:val="en-US"/>
              </w:rPr>
            </w:pPr>
            <w:r w:rsidRPr="00FE3508">
              <w:rPr>
                <w:b/>
                <w:sz w:val="24"/>
                <w:szCs w:val="24"/>
              </w:rPr>
              <w:t>Standar Deviasi</w:t>
            </w:r>
          </w:p>
        </w:tc>
        <w:tc>
          <w:tcPr>
            <w:tcW w:w="851" w:type="dxa"/>
            <w:tcBorders>
              <w:top w:val="single" w:sz="4" w:space="0" w:color="auto"/>
              <w:left w:val="nil"/>
              <w:bottom w:val="single" w:sz="4" w:space="0" w:color="auto"/>
              <w:right w:val="nil"/>
            </w:tcBorders>
            <w:hideMark/>
          </w:tcPr>
          <w:p w14:paraId="20A679B3" w14:textId="77777777" w:rsidR="004A29B8" w:rsidRPr="00FE3508" w:rsidRDefault="004A29B8">
            <w:pPr>
              <w:jc w:val="center"/>
              <w:rPr>
                <w:b/>
                <w:sz w:val="24"/>
                <w:szCs w:val="24"/>
                <w:lang w:val="en-US"/>
              </w:rPr>
            </w:pPr>
            <w:r w:rsidRPr="00FE3508">
              <w:rPr>
                <w:b/>
                <w:sz w:val="24"/>
                <w:szCs w:val="24"/>
              </w:rPr>
              <w:t>Mean</w:t>
            </w:r>
          </w:p>
        </w:tc>
        <w:tc>
          <w:tcPr>
            <w:tcW w:w="992" w:type="dxa"/>
            <w:tcBorders>
              <w:top w:val="single" w:sz="4" w:space="0" w:color="auto"/>
              <w:left w:val="nil"/>
              <w:bottom w:val="single" w:sz="4" w:space="0" w:color="auto"/>
              <w:right w:val="nil"/>
            </w:tcBorders>
            <w:hideMark/>
          </w:tcPr>
          <w:p w14:paraId="2D978159" w14:textId="77777777" w:rsidR="004A29B8" w:rsidRPr="00FE3508" w:rsidRDefault="004A29B8">
            <w:pPr>
              <w:jc w:val="center"/>
              <w:rPr>
                <w:b/>
                <w:sz w:val="24"/>
                <w:szCs w:val="24"/>
                <w:lang w:val="en-US"/>
              </w:rPr>
            </w:pPr>
            <w:r w:rsidRPr="00FE3508">
              <w:rPr>
                <w:b/>
                <w:sz w:val="24"/>
                <w:szCs w:val="24"/>
                <w:lang w:val="en-US"/>
              </w:rPr>
              <w:t>P value</w:t>
            </w:r>
          </w:p>
        </w:tc>
      </w:tr>
      <w:tr w:rsidR="004A29B8" w:rsidRPr="00FE3508" w14:paraId="2A5153C3" w14:textId="77777777">
        <w:tc>
          <w:tcPr>
            <w:tcW w:w="1276" w:type="dxa"/>
            <w:tcBorders>
              <w:top w:val="single" w:sz="4" w:space="0" w:color="auto"/>
              <w:left w:val="nil"/>
              <w:bottom w:val="single" w:sz="4" w:space="0" w:color="auto"/>
              <w:right w:val="nil"/>
            </w:tcBorders>
            <w:hideMark/>
          </w:tcPr>
          <w:p w14:paraId="3BA605A2" w14:textId="77777777" w:rsidR="004A29B8" w:rsidRPr="00FE3508" w:rsidRDefault="004A29B8">
            <w:pPr>
              <w:tabs>
                <w:tab w:val="right" w:pos="1820"/>
              </w:tabs>
              <w:jc w:val="both"/>
              <w:rPr>
                <w:i/>
                <w:sz w:val="24"/>
                <w:szCs w:val="24"/>
              </w:rPr>
            </w:pPr>
            <w:r w:rsidRPr="00FE3508">
              <w:rPr>
                <w:i/>
                <w:sz w:val="24"/>
                <w:szCs w:val="24"/>
              </w:rPr>
              <w:t>Pretest</w:t>
            </w:r>
          </w:p>
        </w:tc>
        <w:tc>
          <w:tcPr>
            <w:tcW w:w="1134" w:type="dxa"/>
            <w:tcBorders>
              <w:top w:val="single" w:sz="4" w:space="0" w:color="auto"/>
              <w:left w:val="nil"/>
              <w:bottom w:val="single" w:sz="4" w:space="0" w:color="auto"/>
              <w:right w:val="nil"/>
            </w:tcBorders>
            <w:hideMark/>
          </w:tcPr>
          <w:p w14:paraId="6B32DCEF" w14:textId="77777777" w:rsidR="004A29B8" w:rsidRPr="00FE3508" w:rsidRDefault="004A29B8">
            <w:pPr>
              <w:jc w:val="center"/>
              <w:rPr>
                <w:sz w:val="24"/>
                <w:szCs w:val="24"/>
              </w:rPr>
            </w:pPr>
            <w:r w:rsidRPr="00FE3508">
              <w:rPr>
                <w:sz w:val="24"/>
                <w:szCs w:val="24"/>
              </w:rPr>
              <w:t>1,125</w:t>
            </w:r>
          </w:p>
        </w:tc>
        <w:tc>
          <w:tcPr>
            <w:tcW w:w="851" w:type="dxa"/>
            <w:tcBorders>
              <w:top w:val="single" w:sz="4" w:space="0" w:color="auto"/>
              <w:left w:val="nil"/>
              <w:bottom w:val="single" w:sz="4" w:space="0" w:color="auto"/>
              <w:right w:val="nil"/>
            </w:tcBorders>
            <w:hideMark/>
          </w:tcPr>
          <w:p w14:paraId="1952A8CC" w14:textId="77777777" w:rsidR="004A29B8" w:rsidRPr="00FE3508" w:rsidRDefault="004A29B8">
            <w:pPr>
              <w:jc w:val="center"/>
              <w:rPr>
                <w:sz w:val="24"/>
                <w:szCs w:val="24"/>
              </w:rPr>
            </w:pPr>
            <w:r w:rsidRPr="00FE3508">
              <w:rPr>
                <w:sz w:val="24"/>
                <w:szCs w:val="24"/>
              </w:rPr>
              <w:t>7,09</w:t>
            </w:r>
          </w:p>
        </w:tc>
        <w:tc>
          <w:tcPr>
            <w:tcW w:w="992" w:type="dxa"/>
            <w:vMerge w:val="restart"/>
            <w:tcBorders>
              <w:top w:val="single" w:sz="4" w:space="0" w:color="auto"/>
              <w:left w:val="nil"/>
              <w:bottom w:val="single" w:sz="4" w:space="0" w:color="auto"/>
              <w:right w:val="nil"/>
            </w:tcBorders>
            <w:hideMark/>
          </w:tcPr>
          <w:p w14:paraId="13226A36" w14:textId="77777777" w:rsidR="004A29B8" w:rsidRPr="00FE3508" w:rsidRDefault="004A29B8">
            <w:pPr>
              <w:jc w:val="center"/>
              <w:rPr>
                <w:sz w:val="24"/>
                <w:szCs w:val="24"/>
              </w:rPr>
            </w:pPr>
            <w:r w:rsidRPr="00FE3508">
              <w:rPr>
                <w:sz w:val="24"/>
                <w:szCs w:val="24"/>
              </w:rPr>
              <w:t>0,000</w:t>
            </w:r>
          </w:p>
        </w:tc>
      </w:tr>
      <w:tr w:rsidR="004A29B8" w:rsidRPr="00FE3508" w14:paraId="691B36E5" w14:textId="77777777">
        <w:tc>
          <w:tcPr>
            <w:tcW w:w="1276" w:type="dxa"/>
            <w:tcBorders>
              <w:top w:val="single" w:sz="4" w:space="0" w:color="auto"/>
              <w:left w:val="nil"/>
              <w:bottom w:val="single" w:sz="4" w:space="0" w:color="auto"/>
              <w:right w:val="nil"/>
            </w:tcBorders>
            <w:hideMark/>
          </w:tcPr>
          <w:p w14:paraId="0D0737E2" w14:textId="77777777" w:rsidR="004A29B8" w:rsidRPr="00FE3508" w:rsidRDefault="004A29B8">
            <w:pPr>
              <w:tabs>
                <w:tab w:val="right" w:pos="1820"/>
              </w:tabs>
              <w:jc w:val="both"/>
              <w:rPr>
                <w:i/>
                <w:sz w:val="24"/>
                <w:szCs w:val="24"/>
              </w:rPr>
            </w:pPr>
            <w:r w:rsidRPr="00FE3508">
              <w:rPr>
                <w:i/>
                <w:sz w:val="24"/>
                <w:szCs w:val="24"/>
              </w:rPr>
              <w:t>Posttest</w:t>
            </w:r>
          </w:p>
        </w:tc>
        <w:tc>
          <w:tcPr>
            <w:tcW w:w="1134" w:type="dxa"/>
            <w:tcBorders>
              <w:top w:val="single" w:sz="4" w:space="0" w:color="auto"/>
              <w:left w:val="nil"/>
              <w:bottom w:val="single" w:sz="4" w:space="0" w:color="auto"/>
              <w:right w:val="nil"/>
            </w:tcBorders>
            <w:hideMark/>
          </w:tcPr>
          <w:p w14:paraId="68F79CFC" w14:textId="77777777" w:rsidR="004A29B8" w:rsidRPr="00FE3508" w:rsidRDefault="004A29B8">
            <w:pPr>
              <w:jc w:val="center"/>
              <w:rPr>
                <w:sz w:val="24"/>
                <w:szCs w:val="24"/>
              </w:rPr>
            </w:pPr>
            <w:r w:rsidRPr="00FE3508">
              <w:rPr>
                <w:sz w:val="24"/>
                <w:szCs w:val="24"/>
              </w:rPr>
              <w:t>1,906</w:t>
            </w:r>
          </w:p>
        </w:tc>
        <w:tc>
          <w:tcPr>
            <w:tcW w:w="851" w:type="dxa"/>
            <w:tcBorders>
              <w:top w:val="single" w:sz="4" w:space="0" w:color="auto"/>
              <w:left w:val="nil"/>
              <w:bottom w:val="single" w:sz="4" w:space="0" w:color="auto"/>
              <w:right w:val="nil"/>
            </w:tcBorders>
            <w:hideMark/>
          </w:tcPr>
          <w:p w14:paraId="7E4E5F1D" w14:textId="77777777" w:rsidR="004A29B8" w:rsidRPr="00FE3508" w:rsidRDefault="004A29B8">
            <w:pPr>
              <w:jc w:val="center"/>
              <w:rPr>
                <w:sz w:val="24"/>
                <w:szCs w:val="24"/>
              </w:rPr>
            </w:pPr>
            <w:r w:rsidRPr="00FE3508">
              <w:rPr>
                <w:sz w:val="24"/>
                <w:szCs w:val="24"/>
              </w:rPr>
              <w:t>5,78</w:t>
            </w:r>
          </w:p>
        </w:tc>
        <w:tc>
          <w:tcPr>
            <w:tcW w:w="992" w:type="dxa"/>
            <w:vMerge/>
            <w:tcBorders>
              <w:top w:val="single" w:sz="4" w:space="0" w:color="auto"/>
              <w:left w:val="nil"/>
              <w:bottom w:val="single" w:sz="4" w:space="0" w:color="auto"/>
              <w:right w:val="nil"/>
            </w:tcBorders>
            <w:vAlign w:val="center"/>
            <w:hideMark/>
          </w:tcPr>
          <w:p w14:paraId="1FA3C722" w14:textId="77777777" w:rsidR="004A29B8" w:rsidRPr="00FE3508" w:rsidRDefault="004A29B8">
            <w:pPr>
              <w:rPr>
                <w:sz w:val="24"/>
                <w:szCs w:val="24"/>
              </w:rPr>
            </w:pPr>
          </w:p>
        </w:tc>
      </w:tr>
    </w:tbl>
    <w:p w14:paraId="5415DD56" w14:textId="77777777" w:rsidR="004A29B8" w:rsidRPr="00FE3508" w:rsidRDefault="004A29B8" w:rsidP="004A29B8">
      <w:pPr>
        <w:rPr>
          <w:bCs/>
          <w:sz w:val="24"/>
          <w:szCs w:val="24"/>
        </w:rPr>
      </w:pPr>
    </w:p>
    <w:p w14:paraId="65D90687" w14:textId="77777777" w:rsidR="004A29B8" w:rsidRPr="00FE3508" w:rsidRDefault="004A29B8" w:rsidP="004A29B8">
      <w:pPr>
        <w:pStyle w:val="ListParagraph"/>
        <w:ind w:left="0" w:firstLine="630"/>
        <w:jc w:val="both"/>
        <w:rPr>
          <w:sz w:val="24"/>
          <w:szCs w:val="24"/>
        </w:rPr>
      </w:pPr>
      <w:r w:rsidRPr="00FE3508">
        <w:rPr>
          <w:sz w:val="24"/>
          <w:szCs w:val="24"/>
        </w:rPr>
        <w:t>Hasil penelitian menunjukkan uji statistik diperoleh nilai p 0,000 yang artinya Ha diterima.Dapat disimpulkan bahwa ada pengaruh terapi musik instrumental terhadap intensitas nyeri persalinan normal kala I fase aktif di PMB Saridah Kota Jambi Tahun 2021.</w:t>
      </w:r>
    </w:p>
    <w:p w14:paraId="51DC6486" w14:textId="77777777" w:rsidR="004A29B8" w:rsidRPr="00FE3508" w:rsidRDefault="004A29B8" w:rsidP="004A29B8">
      <w:pPr>
        <w:pStyle w:val="ListParagraph"/>
        <w:ind w:left="0" w:firstLine="720"/>
        <w:jc w:val="both"/>
        <w:rPr>
          <w:sz w:val="24"/>
          <w:szCs w:val="24"/>
        </w:rPr>
      </w:pPr>
      <w:r w:rsidRPr="00FE3508">
        <w:rPr>
          <w:sz w:val="24"/>
          <w:szCs w:val="24"/>
        </w:rPr>
        <w:t>Hasil penelitian di atas menunjukkan bahwa terapi musik instrumental berpengaruh terhadap intensitas nyeri persalinan.Hal ini dapat dibuktikan dari nilai median sebelum dan sesudah diberikan terapi musik instrumental mengalami penurunan.</w:t>
      </w:r>
    </w:p>
    <w:p w14:paraId="0F094FB6" w14:textId="77777777" w:rsidR="004A29B8" w:rsidRPr="00FE3508" w:rsidRDefault="004A29B8" w:rsidP="004A29B8">
      <w:pPr>
        <w:pStyle w:val="ListParagraph"/>
        <w:ind w:left="0" w:firstLine="720"/>
        <w:jc w:val="both"/>
        <w:rPr>
          <w:sz w:val="24"/>
          <w:szCs w:val="24"/>
        </w:rPr>
      </w:pPr>
      <w:r w:rsidRPr="00FE3508">
        <w:rPr>
          <w:sz w:val="24"/>
          <w:szCs w:val="24"/>
        </w:rPr>
        <w:t xml:space="preserve">Hasil penelitian ini sejalan dengan penelitian yang dilakukan oleh </w:t>
      </w:r>
      <w:r w:rsidRPr="00FE3508">
        <w:rPr>
          <w:iCs/>
          <w:sz w:val="24"/>
          <w:szCs w:val="24"/>
        </w:rPr>
        <w:t xml:space="preserve">Maslakah (2016) dengan judul </w:t>
      </w:r>
      <w:r w:rsidRPr="00FE3508">
        <w:rPr>
          <w:sz w:val="24"/>
          <w:szCs w:val="24"/>
        </w:rPr>
        <w:t>pengaruh terapi musik terhadap tingkat nyeri pada ibu bersalin intrapartum kala 1 fase aktif di BPM Hj. Umi Salamah Kecamatan Peterongan dengan hasil uji statistik Wilcoxon Signed Ranks Test yang menunjukkan bahwa ada pengaruh terapi musik terhadap tingkat nyeri pada ibu bersalin intrapartum kala 1 fase aktif di BPM Hj. Umi Salamah Kecamatan Peterongan.</w:t>
      </w:r>
    </w:p>
    <w:p w14:paraId="7343A339" w14:textId="77777777" w:rsidR="004A29B8" w:rsidRPr="00FE3508" w:rsidRDefault="004A29B8" w:rsidP="004A29B8">
      <w:pPr>
        <w:pStyle w:val="ListParagraph"/>
        <w:ind w:left="0" w:firstLine="720"/>
        <w:jc w:val="both"/>
        <w:rPr>
          <w:sz w:val="24"/>
          <w:szCs w:val="24"/>
        </w:rPr>
      </w:pPr>
      <w:r w:rsidRPr="00FE3508">
        <w:rPr>
          <w:sz w:val="24"/>
          <w:szCs w:val="24"/>
        </w:rPr>
        <w:t xml:space="preserve">Penelitian ini didukung oleh penelitian yang dilakukan oleh Safitri (2013) dengan judul pengaruh terapi musik terhadap penurunan rasa nyeri kala I fase aktif pada ibu bersalin di RSUD Tugurejo Semarang menggunakan uji </w:t>
      </w:r>
      <w:r w:rsidRPr="00FE3508">
        <w:rPr>
          <w:i/>
          <w:sz w:val="24"/>
          <w:szCs w:val="24"/>
        </w:rPr>
        <w:t>wilcoxon match pairs</w:t>
      </w:r>
      <w:r w:rsidRPr="00FE3508">
        <w:rPr>
          <w:sz w:val="24"/>
          <w:szCs w:val="24"/>
        </w:rPr>
        <w:t xml:space="preserve"> yang menunjukkan bahwa ada pengaruh terapi musik terhadap penurunan rasa nyeri kala I fase aktif pada ibu bersalin dengan nilai p value 0,000 &lt; 0,05.</w:t>
      </w:r>
    </w:p>
    <w:p w14:paraId="04D9C50F" w14:textId="77777777" w:rsidR="004A29B8" w:rsidRPr="00FE3508" w:rsidRDefault="004A29B8" w:rsidP="004A29B8">
      <w:pPr>
        <w:pStyle w:val="ListParagraph"/>
        <w:ind w:left="0" w:firstLine="720"/>
        <w:jc w:val="both"/>
        <w:rPr>
          <w:sz w:val="24"/>
          <w:szCs w:val="24"/>
        </w:rPr>
      </w:pPr>
      <w:r w:rsidRPr="00FE3508">
        <w:rPr>
          <w:sz w:val="24"/>
          <w:szCs w:val="24"/>
        </w:rPr>
        <w:t xml:space="preserve">Penelitian lainnya dilakukan oleh Indrayani (2018) dengan judul pengaruh terapi musik terhadap intensitas nyeri persalinan kala I fase aktifdi Klinik Keluarga Pisangan Baru Kelurahan Pisangan Baru Kecamatan Matraman Tahun 2016 menggunakan uji statistik </w:t>
      </w:r>
      <w:r w:rsidRPr="00FE3508">
        <w:rPr>
          <w:i/>
          <w:sz w:val="24"/>
          <w:szCs w:val="24"/>
        </w:rPr>
        <w:t>Wilcoxon Sign Rank Test</w:t>
      </w:r>
      <w:r w:rsidRPr="00FE3508">
        <w:rPr>
          <w:sz w:val="24"/>
          <w:szCs w:val="24"/>
        </w:rPr>
        <w:t xml:space="preserve"> yang menunjukkan ada pengaruh terapi musik terhadap intensitas nyeri persalinan kala I fase aktif di Klinik Keluarga Pisangan Baru (p-value 0,023 &lt; 0,05).</w:t>
      </w:r>
    </w:p>
    <w:p w14:paraId="316993F6" w14:textId="77777777" w:rsidR="004A29B8" w:rsidRPr="00FE3508" w:rsidRDefault="004A29B8" w:rsidP="004A29B8">
      <w:pPr>
        <w:pStyle w:val="ListParagraph"/>
        <w:ind w:left="0" w:firstLine="720"/>
        <w:jc w:val="both"/>
        <w:rPr>
          <w:sz w:val="24"/>
          <w:szCs w:val="24"/>
        </w:rPr>
      </w:pPr>
      <w:r w:rsidRPr="00FE3508">
        <w:rPr>
          <w:sz w:val="24"/>
          <w:szCs w:val="24"/>
        </w:rPr>
        <w:t>Terapi musik merupakan salah satu metode yang digunakan dalam pengendalian nyeri. Terapi musik telah ditetapkan sebagai pelayanan kesehatan yang sama dengan terapi fisik. Terapi ini terdiri dari penggunaan musik secara terapeutik pada fisik, psikologis, kognitif dan fungsi sosial.Terapi musik memiliki kekuatan dan bukan media teknis diagnostik yang memungkinkan untuk mendapatkan hasil yang unik.Terapi musik menggunakan aktivitas musik baik instrumental maupun vokal yang dirancang sedemikian rupa untuk memudahkan perubahan yang terjadi pada masalah-masalah ekstra musikal (Djohan, 2009).</w:t>
      </w:r>
    </w:p>
    <w:p w14:paraId="3A5E1118" w14:textId="77777777" w:rsidR="004A29B8" w:rsidRPr="00FE3508" w:rsidRDefault="004A29B8" w:rsidP="004A29B8">
      <w:pPr>
        <w:pStyle w:val="ListParagraph"/>
        <w:ind w:left="0" w:firstLine="720"/>
        <w:jc w:val="both"/>
        <w:rPr>
          <w:sz w:val="24"/>
          <w:szCs w:val="24"/>
        </w:rPr>
      </w:pPr>
      <w:r w:rsidRPr="00FE3508">
        <w:rPr>
          <w:sz w:val="24"/>
          <w:szCs w:val="24"/>
        </w:rPr>
        <w:t>Terapi musik mempunyai sifat terapeutik dan bersifat menyembuhkan.Musik menghasilkan rangsangan ritmis yang ditangkap oleh organ pendengaran dan diolah di dalam sistem saraf tubuh dan kelenjar pada otak yang merekam interpretasi bunyi ke dalam ritme internal pendengar.Ritme internal ini mempengaruhi metabolisme tubuh manusia sehingga prosesnya berlangsung dengan lebih baik. Metabolime yang lebih baik akan mampu membangun sistem kekebalan tubuh yang lebih baik dan dengan sistem kekebalan tubuh yang lebih baik tubuh menjadi lebih tangguh terhadap kemungkinan serangan penyakit (Fultor, 2010).</w:t>
      </w:r>
    </w:p>
    <w:p w14:paraId="45C29F8F" w14:textId="77777777" w:rsidR="004A29B8" w:rsidRPr="00FE3508" w:rsidRDefault="004A29B8" w:rsidP="004A29B8">
      <w:pPr>
        <w:pStyle w:val="ListParagraph"/>
        <w:ind w:left="0" w:firstLine="720"/>
        <w:jc w:val="both"/>
        <w:rPr>
          <w:sz w:val="24"/>
          <w:szCs w:val="24"/>
        </w:rPr>
      </w:pPr>
      <w:r w:rsidRPr="00FE3508">
        <w:rPr>
          <w:sz w:val="24"/>
          <w:szCs w:val="24"/>
        </w:rPr>
        <w:t xml:space="preserve">Musik yang bersifat sedaktif tidak hanya efek distraksi dalam inhibisi persepsi nyeri.Musik dipercaya dapat meningkatkan pengeluaran hormone endorphin.Endorfin merupakan ejektor dari dari rasa rileks dan ketenangan yang timbul, midbrain mengeluarkan </w:t>
      </w:r>
      <w:r w:rsidRPr="00FE3508">
        <w:rPr>
          <w:i/>
          <w:sz w:val="24"/>
          <w:szCs w:val="24"/>
        </w:rPr>
        <w:t>Gama Amino Butyric Acid</w:t>
      </w:r>
      <w:r w:rsidRPr="00FE3508">
        <w:rPr>
          <w:sz w:val="24"/>
          <w:szCs w:val="24"/>
        </w:rPr>
        <w:t xml:space="preserve"> (GABA) yang berfungsi menghambat hantaran implus listrik dari satu neuron ke neuron lainnya oleh neurotranmiter didalam sinaps.Midbrain mengeluarkan enkepalin dan beta endorphin dan zat tersebut dapat menimbulkan efek analgesic yang akhirnya mengeliminasi neurotransmitter rasa nyeri pada pusat persepsi dan interprestasi sensorik somatic di otak sehingga efek yang bisa muncul adalah nyeri berkurang (Guyton &amp; Hall, 2009).</w:t>
      </w:r>
    </w:p>
    <w:p w14:paraId="5670029F" w14:textId="77777777" w:rsidR="004A29B8" w:rsidRPr="00FE3508" w:rsidRDefault="004A29B8" w:rsidP="004A29B8">
      <w:pPr>
        <w:pStyle w:val="ListParagraph"/>
        <w:ind w:left="0" w:firstLine="630"/>
        <w:jc w:val="both"/>
        <w:rPr>
          <w:sz w:val="24"/>
          <w:szCs w:val="24"/>
        </w:rPr>
      </w:pPr>
      <w:r w:rsidRPr="00FE3508">
        <w:rPr>
          <w:sz w:val="24"/>
          <w:szCs w:val="24"/>
        </w:rPr>
        <w:t xml:space="preserve">Menurut teori Aizid (2011) bahwa musik merupakan salah satu penatalaksanaan penurunan intensitas nyeri secara non farmakologis.Musik terbukti mampu mengurangi </w:t>
      </w:r>
      <w:r w:rsidRPr="00FE3508">
        <w:rPr>
          <w:sz w:val="24"/>
          <w:szCs w:val="24"/>
        </w:rPr>
        <w:lastRenderedPageBreak/>
        <w:t>kecemasan fisiologis pada individu yang siap menjalani perawatan serta tercatat adanya penurunan tekanan darah sistolik dan diastolik pasien.Pemberian fasilitas musik ini menunjukkan penurunan denyut jantung, tingkat respirasi dan kebutuhan oksigen.Musik juga dapat menimbulkan efek neuroendokrin yang berguna bagi pasien. Musik bisa meningkatkan suatu respons seperti endorphin yang dapat memengaruhi suasana hati, sehingga mampu menurunkan kecemasan, dalam hal ini menurut para ahli musik mengalihkan pasien dari rasa nyeri,memecah siklus kecemasan dan ketakutan yang meningkatkan reaksi nyeri, serta memindahkan perhatian pada sensasi yang menyenangkan. Hal ini dikarenakan musik memang memiliki beberapa kelebihan, seperti bersifat universal, nyaman dan menyenangkan, serta berstruktur.</w:t>
      </w:r>
    </w:p>
    <w:p w14:paraId="22216727" w14:textId="77777777" w:rsidR="004A29B8" w:rsidRPr="00FE3508" w:rsidRDefault="004A29B8" w:rsidP="004A29B8">
      <w:pPr>
        <w:pStyle w:val="ListParagraph"/>
        <w:ind w:left="0" w:firstLine="630"/>
        <w:jc w:val="both"/>
        <w:rPr>
          <w:sz w:val="24"/>
          <w:szCs w:val="24"/>
        </w:rPr>
      </w:pPr>
      <w:r w:rsidRPr="00FE3508">
        <w:rPr>
          <w:sz w:val="24"/>
          <w:szCs w:val="24"/>
        </w:rPr>
        <w:t>Dapat disimpulkan bahwa terapi musik disini sangat efektif dalam membantu mengurangi rasa nyeri pada ibu saat proses persalinan sedang berlangsung. Sesudah diberikan terapi musik sebagian besar tingkat nyeri ibu bersalin menjadi berkurang atau menurun. Jika nyeri ibu bersalin pada saat proses persalinan sedang berlangsung menurun, maka ini sangat membantu untuk membuat ibu merasa lebih tenang dan lebih baik dari nyeri yang dirasakan sebelumnya dan dengan pemberian terapi musik inilah ibu bersalin disini bisa merasakan nyerinya berkurang. Sehingga hal ini bisa membantu proses persalinan ibu semakin lancar dan baik. Jadi terapi musik disini berpengaruh terhadap tingkat nyeri ibu bersalin intrapartum kala 1 fase aktif.</w:t>
      </w:r>
    </w:p>
    <w:p w14:paraId="767F1164" w14:textId="77777777" w:rsidR="004A29B8" w:rsidRPr="00FE3508" w:rsidRDefault="004A29B8" w:rsidP="004A29B8">
      <w:pPr>
        <w:pStyle w:val="ListParagraph"/>
        <w:ind w:left="0" w:firstLine="630"/>
        <w:jc w:val="both"/>
        <w:rPr>
          <w:sz w:val="24"/>
          <w:szCs w:val="24"/>
          <w:lang w:val="id-ID"/>
        </w:rPr>
      </w:pPr>
      <w:r w:rsidRPr="00FE3508">
        <w:rPr>
          <w:sz w:val="24"/>
          <w:szCs w:val="24"/>
        </w:rPr>
        <w:t>Musik yang telah didengarkan ibu memberikan efek penenang sehingga ibu tampak lebih tenang dalam menghadapi persalinan.Hal ini juga dapat dibuktikan melalui penurunan intensitas nyeri yang dirasakan ibu yang menjadi berkurang setelah mendengarkan musik.Untuk itu, kepada petugas kesehatan dapat menjadikan musik sebagai terapi untuk menurunkan nyeri Kala I fase aktif persalinan normal khususnya pada ibu primigravida.</w:t>
      </w:r>
    </w:p>
    <w:p w14:paraId="03CB1B73" w14:textId="77777777" w:rsidR="004A29B8" w:rsidRPr="00FE3508" w:rsidRDefault="004A29B8" w:rsidP="004A29B8">
      <w:pPr>
        <w:pStyle w:val="ListParagraph"/>
        <w:ind w:left="0" w:firstLine="630"/>
        <w:jc w:val="both"/>
        <w:rPr>
          <w:sz w:val="24"/>
          <w:szCs w:val="24"/>
          <w:lang w:val="id-ID"/>
        </w:rPr>
      </w:pPr>
    </w:p>
    <w:p w14:paraId="21E8B078" w14:textId="77777777" w:rsidR="004A29B8" w:rsidRPr="00FE3508" w:rsidRDefault="004A29B8" w:rsidP="004A29B8">
      <w:pPr>
        <w:rPr>
          <w:b/>
          <w:bCs/>
          <w:sz w:val="24"/>
          <w:szCs w:val="24"/>
          <w:lang w:val="en-US"/>
        </w:rPr>
      </w:pPr>
      <w:r w:rsidRPr="00FE3508">
        <w:rPr>
          <w:b/>
          <w:bCs/>
          <w:sz w:val="24"/>
          <w:szCs w:val="24"/>
        </w:rPr>
        <w:t>KESIMPULAN</w:t>
      </w:r>
    </w:p>
    <w:p w14:paraId="76C6AD14" w14:textId="77777777" w:rsidR="004A29B8" w:rsidRPr="00FE3508" w:rsidRDefault="004A29B8" w:rsidP="004A29B8">
      <w:pPr>
        <w:ind w:left="66" w:firstLine="501"/>
        <w:jc w:val="both"/>
        <w:rPr>
          <w:sz w:val="24"/>
          <w:szCs w:val="24"/>
        </w:rPr>
      </w:pPr>
      <w:r w:rsidRPr="00FE3508">
        <w:rPr>
          <w:sz w:val="24"/>
          <w:szCs w:val="24"/>
        </w:rPr>
        <w:t>Hasil penelitian menunjukkan bahwa sebelum diberikan terapi musik instrumental sebagian besar responden memiliki intensitas nyeri dalam kategori berat sebanyak 16 responden (69,6%) dan sesudah diberikan sebagian besar memiliki intensitas nyeri dalam kategori sedang sebanyak 12 responden (52,2%)</w:t>
      </w:r>
      <w:r w:rsidRPr="00FE3508">
        <w:rPr>
          <w:bCs/>
          <w:sz w:val="24"/>
          <w:szCs w:val="24"/>
        </w:rPr>
        <w:t>.</w:t>
      </w:r>
      <w:r w:rsidRPr="00FE3508">
        <w:rPr>
          <w:sz w:val="24"/>
          <w:szCs w:val="24"/>
        </w:rPr>
        <w:t xml:space="preserve"> Ada pengaruh terapi musik instrumental terhadap intensitas nyeri persalinan normal kala I fase aktif dengan nilai p = 0,000 &lt; 0,05.</w:t>
      </w:r>
    </w:p>
    <w:p w14:paraId="3EEACF07" w14:textId="77777777" w:rsidR="004A29B8" w:rsidRPr="00FE3508" w:rsidRDefault="004A29B8" w:rsidP="004A29B8">
      <w:pPr>
        <w:rPr>
          <w:b/>
          <w:sz w:val="24"/>
          <w:szCs w:val="24"/>
        </w:rPr>
      </w:pPr>
    </w:p>
    <w:p w14:paraId="511515A3" w14:textId="77777777" w:rsidR="004A29B8" w:rsidRPr="00FE3508" w:rsidRDefault="004A29B8" w:rsidP="004A29B8">
      <w:pPr>
        <w:rPr>
          <w:b/>
          <w:sz w:val="24"/>
          <w:szCs w:val="24"/>
        </w:rPr>
      </w:pPr>
      <w:r w:rsidRPr="00FE3508">
        <w:rPr>
          <w:b/>
          <w:sz w:val="24"/>
          <w:szCs w:val="24"/>
        </w:rPr>
        <w:t>SARAN</w:t>
      </w:r>
    </w:p>
    <w:p w14:paraId="30EBDCBE" w14:textId="77777777" w:rsidR="004A29B8" w:rsidRPr="00FE3508" w:rsidRDefault="004A29B8" w:rsidP="004A29B8">
      <w:pPr>
        <w:ind w:firstLine="709"/>
        <w:jc w:val="both"/>
        <w:rPr>
          <w:sz w:val="24"/>
          <w:szCs w:val="24"/>
        </w:rPr>
      </w:pPr>
      <w:commentRangeStart w:id="8"/>
      <w:r w:rsidRPr="00FE3508">
        <w:rPr>
          <w:sz w:val="24"/>
          <w:szCs w:val="24"/>
        </w:rPr>
        <w:t>Hasil</w:t>
      </w:r>
      <w:commentRangeEnd w:id="8"/>
      <w:r w:rsidR="009642FB">
        <w:rPr>
          <w:rStyle w:val="CommentReference"/>
        </w:rPr>
        <w:commentReference w:id="8"/>
      </w:r>
      <w:r w:rsidRPr="00FE3508">
        <w:rPr>
          <w:sz w:val="24"/>
          <w:szCs w:val="24"/>
        </w:rPr>
        <w:t xml:space="preserve"> penelitian ini dapat digunakan dijadikan masukan positif untuk melakukan penanganan pada nyeri persalinan dengan terapi baik secara farmakologi dan non farmakologis seperti terapi musik instrumental.</w:t>
      </w:r>
    </w:p>
    <w:p w14:paraId="63802649" w14:textId="77777777" w:rsidR="004A29B8" w:rsidRPr="00FE3508" w:rsidRDefault="004A29B8" w:rsidP="004A29B8">
      <w:pPr>
        <w:rPr>
          <w:b/>
          <w:sz w:val="24"/>
          <w:szCs w:val="24"/>
        </w:rPr>
      </w:pPr>
    </w:p>
    <w:p w14:paraId="4649A060" w14:textId="77777777" w:rsidR="004A29B8" w:rsidRPr="00FE3508" w:rsidRDefault="004A29B8" w:rsidP="004A29B8">
      <w:pPr>
        <w:rPr>
          <w:b/>
          <w:sz w:val="24"/>
          <w:szCs w:val="24"/>
          <w:lang w:val="en-US"/>
        </w:rPr>
      </w:pPr>
      <w:r w:rsidRPr="00FE3508">
        <w:rPr>
          <w:b/>
          <w:sz w:val="24"/>
          <w:szCs w:val="24"/>
        </w:rPr>
        <w:t>DAFTAR PUSTAKA</w:t>
      </w:r>
    </w:p>
    <w:p w14:paraId="119A6542"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 xml:space="preserve">Aditia, R. (2012). </w:t>
      </w:r>
      <w:r w:rsidRPr="00FE3508">
        <w:rPr>
          <w:i/>
          <w:sz w:val="24"/>
          <w:szCs w:val="24"/>
        </w:rPr>
        <w:t>Manfaat Musik Instrumental Tahun 2012</w:t>
      </w:r>
      <w:r w:rsidRPr="00FE3508">
        <w:rPr>
          <w:sz w:val="24"/>
          <w:szCs w:val="24"/>
          <w:lang w:val="id-ID"/>
        </w:rPr>
        <w:t>.</w:t>
      </w:r>
    </w:p>
    <w:p w14:paraId="6B2B5B68"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 xml:space="preserve">Aizid, R., </w:t>
      </w:r>
      <w:r w:rsidRPr="00FE3508">
        <w:rPr>
          <w:sz w:val="24"/>
          <w:szCs w:val="24"/>
          <w:lang w:val="id-ID"/>
        </w:rPr>
        <w:t>(</w:t>
      </w:r>
      <w:r w:rsidRPr="00FE3508">
        <w:rPr>
          <w:sz w:val="24"/>
          <w:szCs w:val="24"/>
        </w:rPr>
        <w:t>2011</w:t>
      </w:r>
      <w:r w:rsidRPr="00FE3508">
        <w:rPr>
          <w:sz w:val="24"/>
          <w:szCs w:val="24"/>
          <w:lang w:val="id-ID"/>
        </w:rPr>
        <w:t>)</w:t>
      </w:r>
      <w:r w:rsidRPr="00FE3508">
        <w:rPr>
          <w:sz w:val="24"/>
          <w:szCs w:val="24"/>
        </w:rPr>
        <w:t>. Sehat Dan Cerdas Dengan Terapi Musik. Jogjakarta : Laksana</w:t>
      </w:r>
    </w:p>
    <w:p w14:paraId="795E9B17"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i/>
          <w:sz w:val="24"/>
          <w:szCs w:val="24"/>
        </w:rPr>
        <w:t>American Music Therapy Association</w:t>
      </w:r>
      <w:r w:rsidRPr="00FE3508">
        <w:rPr>
          <w:sz w:val="24"/>
          <w:szCs w:val="24"/>
          <w:lang w:val="id-ID"/>
        </w:rPr>
        <w:t xml:space="preserve">. (2010). </w:t>
      </w:r>
      <w:r w:rsidRPr="00FE3508">
        <w:rPr>
          <w:i/>
          <w:sz w:val="24"/>
          <w:szCs w:val="24"/>
        </w:rPr>
        <w:t>Music Therapy And Music-Based Interventions In The Treatment And Management Of Pain: Selected References And Key Findings</w:t>
      </w:r>
      <w:r w:rsidRPr="00FE3508">
        <w:rPr>
          <w:sz w:val="24"/>
          <w:szCs w:val="24"/>
          <w:lang w:val="id-ID"/>
        </w:rPr>
        <w:t>.</w:t>
      </w:r>
    </w:p>
    <w:p w14:paraId="3D70BA5D"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Arikhman</w:t>
      </w:r>
      <w:r w:rsidRPr="00FE3508">
        <w:rPr>
          <w:sz w:val="24"/>
          <w:szCs w:val="24"/>
          <w:lang w:val="id-ID"/>
        </w:rPr>
        <w:t>, N.</w:t>
      </w:r>
      <w:r w:rsidRPr="00FE3508">
        <w:rPr>
          <w:sz w:val="24"/>
          <w:szCs w:val="24"/>
        </w:rPr>
        <w:t xml:space="preserve"> (2010)</w:t>
      </w:r>
      <w:r w:rsidRPr="00FE3508">
        <w:rPr>
          <w:sz w:val="24"/>
          <w:szCs w:val="24"/>
          <w:lang w:val="id-ID"/>
        </w:rPr>
        <w:t>. P</w:t>
      </w:r>
      <w:r w:rsidRPr="00FE3508">
        <w:rPr>
          <w:sz w:val="24"/>
          <w:szCs w:val="24"/>
        </w:rPr>
        <w:t>enurunan intensitas nyeri persalinan fase aktif kala I melalui terapi musik instrumental</w:t>
      </w:r>
      <w:r w:rsidRPr="00FE3508">
        <w:rPr>
          <w:sz w:val="24"/>
          <w:szCs w:val="24"/>
          <w:lang w:val="id-ID"/>
        </w:rPr>
        <w:t>. J</w:t>
      </w:r>
      <w:r w:rsidRPr="00FE3508">
        <w:rPr>
          <w:sz w:val="24"/>
          <w:szCs w:val="24"/>
          <w:shd w:val="clear" w:color="auto" w:fill="FFFFFF"/>
        </w:rPr>
        <w:t>urnal  Keperawatan  Indonesia,  Volume  13,  No.  1,  Maret  2010;  hal  32  -  36</w:t>
      </w:r>
    </w:p>
    <w:p w14:paraId="28AA691D"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 xml:space="preserve">Astuti, (2016). </w:t>
      </w:r>
      <w:r w:rsidRPr="00FE3508">
        <w:rPr>
          <w:i/>
          <w:sz w:val="24"/>
          <w:szCs w:val="24"/>
        </w:rPr>
        <w:t>Pengaruh pemberian terapi musik instrumentalia terhadap penurunan intensitas nyeri persalinan kala I aktif</w:t>
      </w:r>
      <w:r w:rsidRPr="00FE3508">
        <w:rPr>
          <w:sz w:val="24"/>
          <w:szCs w:val="24"/>
        </w:rPr>
        <w:t>. Volume 1, No 2, September 2016, hlm 100-144</w:t>
      </w:r>
      <w:r w:rsidRPr="00FE3508">
        <w:rPr>
          <w:sz w:val="24"/>
          <w:szCs w:val="24"/>
          <w:lang w:val="id-ID"/>
        </w:rPr>
        <w:t xml:space="preserve">. </w:t>
      </w:r>
      <w:r w:rsidRPr="00FE3508">
        <w:rPr>
          <w:sz w:val="24"/>
          <w:szCs w:val="24"/>
        </w:rPr>
        <w:t xml:space="preserve">ISSN </w:t>
      </w:r>
      <w:r w:rsidRPr="00FE3508">
        <w:rPr>
          <w:sz w:val="24"/>
          <w:szCs w:val="24"/>
          <w:lang w:val="id-ID"/>
        </w:rPr>
        <w:t>2502-7093</w:t>
      </w:r>
    </w:p>
    <w:p w14:paraId="2C8F4385"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rPr>
      </w:pPr>
      <w:r w:rsidRPr="00FE3508">
        <w:rPr>
          <w:sz w:val="24"/>
          <w:szCs w:val="24"/>
        </w:rPr>
        <w:t xml:space="preserve">Batbual. B. (2010). </w:t>
      </w:r>
      <w:r w:rsidRPr="00FE3508">
        <w:rPr>
          <w:i/>
          <w:sz w:val="24"/>
          <w:szCs w:val="24"/>
        </w:rPr>
        <w:t>Nyeri Persalinan dan Berbagai Metode Penanganannya</w:t>
      </w:r>
      <w:r w:rsidRPr="00FE3508">
        <w:rPr>
          <w:sz w:val="24"/>
          <w:szCs w:val="24"/>
        </w:rPr>
        <w:t>. Yogyakarta : Goysen Publishing</w:t>
      </w:r>
    </w:p>
    <w:p w14:paraId="0F1E11D2"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rPr>
      </w:pPr>
      <w:r w:rsidRPr="00FE3508">
        <w:rPr>
          <w:sz w:val="24"/>
          <w:szCs w:val="24"/>
        </w:rPr>
        <w:t xml:space="preserve">Cunningham (2014). </w:t>
      </w:r>
      <w:r w:rsidRPr="00FE3508">
        <w:rPr>
          <w:i/>
          <w:sz w:val="24"/>
          <w:szCs w:val="24"/>
        </w:rPr>
        <w:t>Obstetri Williams Edisi 23 Volume 1</w:t>
      </w:r>
      <w:r w:rsidRPr="00FE3508">
        <w:rPr>
          <w:sz w:val="24"/>
          <w:szCs w:val="24"/>
        </w:rPr>
        <w:t>. Jakarta : EGC</w:t>
      </w:r>
    </w:p>
    <w:p w14:paraId="0F9E6A3A"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rPr>
      </w:pPr>
      <w:r w:rsidRPr="00FE3508">
        <w:rPr>
          <w:sz w:val="24"/>
          <w:szCs w:val="24"/>
          <w:lang w:val="id-ID"/>
        </w:rPr>
        <w:t>Dahlan, M.S. (2018).</w:t>
      </w:r>
      <w:r w:rsidRPr="00FE3508">
        <w:rPr>
          <w:i/>
          <w:sz w:val="24"/>
          <w:szCs w:val="24"/>
        </w:rPr>
        <w:t>Besar Sampel dan Cara Pengambilan  Sampel dalam Penelitian  Kedokteran dan Kesehatan</w:t>
      </w:r>
      <w:r w:rsidRPr="00FE3508">
        <w:rPr>
          <w:sz w:val="24"/>
          <w:szCs w:val="24"/>
        </w:rPr>
        <w:t xml:space="preserve">. Jakarta : Salemba Medika </w:t>
      </w:r>
    </w:p>
    <w:p w14:paraId="4B5DEABE"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lastRenderedPageBreak/>
        <w:t xml:space="preserve">Demir, Y., </w:t>
      </w:r>
      <w:r w:rsidRPr="00FE3508">
        <w:rPr>
          <w:sz w:val="24"/>
          <w:szCs w:val="24"/>
          <w:lang w:val="id-ID"/>
        </w:rPr>
        <w:t>(</w:t>
      </w:r>
      <w:r w:rsidRPr="00FE3508">
        <w:rPr>
          <w:sz w:val="24"/>
          <w:szCs w:val="24"/>
        </w:rPr>
        <w:t>2011</w:t>
      </w:r>
      <w:r w:rsidRPr="00FE3508">
        <w:rPr>
          <w:sz w:val="24"/>
          <w:szCs w:val="24"/>
          <w:lang w:val="id-ID"/>
        </w:rPr>
        <w:t>)</w:t>
      </w:r>
      <w:r w:rsidRPr="00FE3508">
        <w:rPr>
          <w:sz w:val="24"/>
          <w:szCs w:val="24"/>
        </w:rPr>
        <w:t>. Non-Pharmacological Therapy Pain Management, Turki: Abant Izzet Baysal University</w:t>
      </w:r>
    </w:p>
    <w:p w14:paraId="6D035349"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rPr>
      </w:pPr>
      <w:r w:rsidRPr="00FE3508">
        <w:rPr>
          <w:sz w:val="24"/>
          <w:szCs w:val="24"/>
        </w:rPr>
        <w:t xml:space="preserve">Djohan. (2009). </w:t>
      </w:r>
      <w:r w:rsidRPr="00FE3508">
        <w:rPr>
          <w:i/>
          <w:sz w:val="24"/>
          <w:szCs w:val="24"/>
        </w:rPr>
        <w:t>Psikologi Musik</w:t>
      </w:r>
      <w:r w:rsidRPr="00FE3508">
        <w:rPr>
          <w:sz w:val="24"/>
          <w:szCs w:val="24"/>
        </w:rPr>
        <w:t xml:space="preserve">. Yogyakarta : Galang Press </w:t>
      </w:r>
    </w:p>
    <w:p w14:paraId="339F16AD"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Fatmala</w:t>
      </w:r>
      <w:r w:rsidRPr="00FE3508">
        <w:rPr>
          <w:sz w:val="24"/>
          <w:szCs w:val="24"/>
          <w:lang w:val="id-ID"/>
        </w:rPr>
        <w:t xml:space="preserve">,M.V. </w:t>
      </w:r>
      <w:r w:rsidRPr="00FE3508">
        <w:rPr>
          <w:sz w:val="24"/>
          <w:szCs w:val="24"/>
        </w:rPr>
        <w:t>(2015)</w:t>
      </w:r>
      <w:r w:rsidRPr="00FE3508">
        <w:rPr>
          <w:sz w:val="24"/>
          <w:szCs w:val="24"/>
          <w:lang w:val="id-ID"/>
        </w:rPr>
        <w:t>. P</w:t>
      </w:r>
      <w:r w:rsidRPr="00FE3508">
        <w:rPr>
          <w:sz w:val="24"/>
          <w:szCs w:val="24"/>
        </w:rPr>
        <w:t>erbedaan efektivitas terapi musik klasik Mozart dan terapi pijat punggung terhadap penurunan intensitas nyeri persalinan kala I fase aktif di RSUD Tugurejo Semarang</w:t>
      </w:r>
      <w:r w:rsidRPr="00FE3508">
        <w:rPr>
          <w:sz w:val="24"/>
          <w:szCs w:val="24"/>
          <w:lang w:val="id-ID"/>
        </w:rPr>
        <w:t>. Karya Ilmiah STIKES Telogorejo Volume 4.</w:t>
      </w:r>
    </w:p>
    <w:p w14:paraId="7935A7C3"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lang w:val="id-ID"/>
        </w:rPr>
        <w:t xml:space="preserve">Fultor, (2010). </w:t>
      </w:r>
      <w:r w:rsidRPr="00FE3508">
        <w:rPr>
          <w:i/>
          <w:sz w:val="24"/>
          <w:szCs w:val="24"/>
          <w:lang w:val="id-ID"/>
        </w:rPr>
        <w:t>E</w:t>
      </w:r>
      <w:r w:rsidRPr="00FE3508">
        <w:rPr>
          <w:i/>
          <w:sz w:val="24"/>
          <w:szCs w:val="24"/>
        </w:rPr>
        <w:t>fektifitas Intervensi Terapi Musik Klasik terhadap Stress dalam Menyusun Skripsi pada Mahasiswa PSIK Undip Semarang</w:t>
      </w:r>
      <w:r w:rsidRPr="00FE3508">
        <w:rPr>
          <w:sz w:val="24"/>
          <w:szCs w:val="24"/>
        </w:rPr>
        <w:t>. Universitas Diponegoro</w:t>
      </w:r>
    </w:p>
    <w:p w14:paraId="1A71D788"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shd w:val="clear" w:color="auto" w:fill="FFFFFF"/>
          <w:lang w:val="id-ID"/>
        </w:rPr>
      </w:pPr>
      <w:r w:rsidRPr="00FE3508">
        <w:rPr>
          <w:sz w:val="24"/>
          <w:szCs w:val="24"/>
          <w:shd w:val="clear" w:color="auto" w:fill="FFFFFF"/>
        </w:rPr>
        <w:t>Humaira, W., &amp; Saragih, H. S. (2016). Pengaruh Terapi Musik Klasik terhadap Intensitas Nyeri pada Ibu Inpartu Fase Aktif Kala I Persalinan di Rumah Bersalin Dina Jalan Bromo Kecamatan Medan Area. Jurnal Kesehatan Ilmiah Nasuwakes, 9(2), 178-190</w:t>
      </w:r>
    </w:p>
    <w:p w14:paraId="1C664145"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iCs/>
          <w:sz w:val="24"/>
          <w:szCs w:val="24"/>
        </w:rPr>
        <w:t>Indrayani</w:t>
      </w:r>
      <w:r w:rsidRPr="00FE3508">
        <w:rPr>
          <w:iCs/>
          <w:sz w:val="24"/>
          <w:szCs w:val="24"/>
          <w:lang w:val="id-ID"/>
        </w:rPr>
        <w:t>. T.</w:t>
      </w:r>
      <w:r w:rsidRPr="00FE3508">
        <w:rPr>
          <w:iCs/>
          <w:sz w:val="24"/>
          <w:szCs w:val="24"/>
        </w:rPr>
        <w:t xml:space="preserve"> (201</w:t>
      </w:r>
      <w:r w:rsidRPr="00FE3508">
        <w:rPr>
          <w:iCs/>
          <w:sz w:val="24"/>
          <w:szCs w:val="24"/>
          <w:lang w:val="id-ID"/>
        </w:rPr>
        <w:t>8</w:t>
      </w:r>
      <w:r w:rsidRPr="00FE3508">
        <w:rPr>
          <w:iCs/>
          <w:sz w:val="24"/>
          <w:szCs w:val="24"/>
        </w:rPr>
        <w:t>)</w:t>
      </w:r>
      <w:r w:rsidRPr="00FE3508">
        <w:rPr>
          <w:iCs/>
          <w:sz w:val="24"/>
          <w:szCs w:val="24"/>
          <w:lang w:val="id-ID"/>
        </w:rPr>
        <w:t>. P</w:t>
      </w:r>
      <w:r w:rsidRPr="00FE3508">
        <w:rPr>
          <w:sz w:val="24"/>
          <w:szCs w:val="24"/>
        </w:rPr>
        <w:t>engaruh terapi musik terhadap intensitas nyeri persalinan kala I fase aktifdi Klinik Keluarga Pisangan Baru Kelurahan Pisangan Baru Kecamatan Matraman Tahun 2016</w:t>
      </w:r>
      <w:r w:rsidRPr="00FE3508">
        <w:rPr>
          <w:sz w:val="24"/>
          <w:szCs w:val="24"/>
          <w:lang w:val="id-ID"/>
        </w:rPr>
        <w:t>. Jurnal Ilmu dan Budaya Volume 41 Nomor 58</w:t>
      </w:r>
    </w:p>
    <w:p w14:paraId="19E2A4C6"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 xml:space="preserve">Judha, M., Sudarti, &amp; Fauziah, A., </w:t>
      </w:r>
      <w:r w:rsidRPr="00FE3508">
        <w:rPr>
          <w:sz w:val="24"/>
          <w:szCs w:val="24"/>
          <w:lang w:val="id-ID"/>
        </w:rPr>
        <w:t>(</w:t>
      </w:r>
      <w:r w:rsidRPr="00FE3508">
        <w:rPr>
          <w:sz w:val="24"/>
          <w:szCs w:val="24"/>
        </w:rPr>
        <w:t>2012</w:t>
      </w:r>
      <w:r w:rsidRPr="00FE3508">
        <w:rPr>
          <w:sz w:val="24"/>
          <w:szCs w:val="24"/>
          <w:lang w:val="id-ID"/>
        </w:rPr>
        <w:t>)</w:t>
      </w:r>
      <w:r w:rsidRPr="00FE3508">
        <w:rPr>
          <w:sz w:val="24"/>
          <w:szCs w:val="24"/>
        </w:rPr>
        <w:t>. Teori Pengukuran Nyeri &amp; Nyeri Persalinan. Yogyakarta : Nuha Medika</w:t>
      </w:r>
    </w:p>
    <w:p w14:paraId="26D7F5F4"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Karlina, N</w:t>
      </w:r>
      <w:r w:rsidRPr="00FE3508">
        <w:rPr>
          <w:sz w:val="24"/>
          <w:szCs w:val="24"/>
          <w:lang w:val="id-ID"/>
        </w:rPr>
        <w:t>. S. (</w:t>
      </w:r>
      <w:r w:rsidRPr="00FE3508">
        <w:rPr>
          <w:sz w:val="24"/>
          <w:szCs w:val="24"/>
        </w:rPr>
        <w:t>2015</w:t>
      </w:r>
      <w:r w:rsidRPr="00FE3508">
        <w:rPr>
          <w:sz w:val="24"/>
          <w:szCs w:val="24"/>
          <w:lang w:val="id-ID"/>
        </w:rPr>
        <w:t xml:space="preserve">). </w:t>
      </w:r>
      <w:r w:rsidRPr="00FE3508">
        <w:rPr>
          <w:i/>
          <w:sz w:val="24"/>
          <w:szCs w:val="24"/>
        </w:rPr>
        <w:t>Pengaruh Tehnik Akupresur dan TENS Terhadap Intensitas Nyeri Persalinan Kala I Fase Aktif</w:t>
      </w:r>
      <w:r w:rsidRPr="00FE3508">
        <w:rPr>
          <w:i/>
          <w:sz w:val="24"/>
          <w:szCs w:val="24"/>
          <w:lang w:val="id-ID"/>
        </w:rPr>
        <w:t>.</w:t>
      </w:r>
      <w:r w:rsidRPr="00FE3508">
        <w:rPr>
          <w:sz w:val="24"/>
          <w:szCs w:val="24"/>
        </w:rPr>
        <w:t xml:space="preserve"> Jurnal. Universitas Andalas. Fakultas Kedokteran, 4 (3), Hal 943-950</w:t>
      </w:r>
    </w:p>
    <w:p w14:paraId="46036A0E"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 xml:space="preserve">Lestari I, Abadi </w:t>
      </w:r>
      <w:r w:rsidRPr="00FE3508">
        <w:rPr>
          <w:spacing w:val="-3"/>
          <w:sz w:val="24"/>
          <w:szCs w:val="24"/>
        </w:rPr>
        <w:t xml:space="preserve">A, </w:t>
      </w:r>
      <w:r w:rsidRPr="00FE3508">
        <w:rPr>
          <w:sz w:val="24"/>
          <w:szCs w:val="24"/>
        </w:rPr>
        <w:t xml:space="preserve">Purnomo W. </w:t>
      </w:r>
      <w:r w:rsidRPr="00FE3508">
        <w:rPr>
          <w:sz w:val="24"/>
          <w:szCs w:val="24"/>
          <w:lang w:val="id-ID"/>
        </w:rPr>
        <w:t xml:space="preserve">(2012). </w:t>
      </w:r>
      <w:r w:rsidRPr="00FE3508">
        <w:rPr>
          <w:i/>
          <w:sz w:val="24"/>
          <w:szCs w:val="24"/>
        </w:rPr>
        <w:t xml:space="preserve">Pengaruh Deep Back Massage Terhadap Penurunan Nyeri Persalinan Kala I </w:t>
      </w:r>
      <w:r w:rsidRPr="00FE3508">
        <w:rPr>
          <w:i/>
          <w:spacing w:val="-3"/>
          <w:sz w:val="24"/>
          <w:szCs w:val="24"/>
        </w:rPr>
        <w:t xml:space="preserve">Fase </w:t>
      </w:r>
      <w:r w:rsidRPr="00FE3508">
        <w:rPr>
          <w:i/>
          <w:sz w:val="24"/>
          <w:szCs w:val="24"/>
        </w:rPr>
        <w:t>Aktif Dan Kecepatan  Pembukaan Pada Ibu Bersalin Primigravida</w:t>
      </w:r>
      <w:r w:rsidRPr="00FE3508">
        <w:rPr>
          <w:sz w:val="24"/>
          <w:szCs w:val="24"/>
        </w:rPr>
        <w:t>. The Indonesian Journal of Public Health, Vol. 9 No. 1, Juli 2012:37–50</w:t>
      </w:r>
    </w:p>
    <w:p w14:paraId="0C0881D1"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 xml:space="preserve">Lestari, T. (2015). </w:t>
      </w:r>
      <w:r w:rsidRPr="00FE3508">
        <w:rPr>
          <w:i/>
          <w:sz w:val="24"/>
          <w:szCs w:val="24"/>
        </w:rPr>
        <w:t>Kumpulan Teori Untuk Kajian Pustaka Penelitian Kesehatan</w:t>
      </w:r>
      <w:r w:rsidRPr="00FE3508">
        <w:rPr>
          <w:sz w:val="24"/>
          <w:szCs w:val="24"/>
        </w:rPr>
        <w:t xml:space="preserve">. Yogayakarta : Nuha </w:t>
      </w:r>
    </w:p>
    <w:p w14:paraId="3D68E387"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 xml:space="preserve">Manuaba, I.B. (2010). </w:t>
      </w:r>
      <w:r w:rsidRPr="00FE3508">
        <w:rPr>
          <w:i/>
          <w:sz w:val="24"/>
          <w:szCs w:val="24"/>
        </w:rPr>
        <w:t>Ilmu Kandungan</w:t>
      </w:r>
      <w:r w:rsidRPr="00FE3508">
        <w:rPr>
          <w:sz w:val="24"/>
          <w:szCs w:val="24"/>
        </w:rPr>
        <w:t>. Jakarta : Penerbit Nuha Medika</w:t>
      </w:r>
    </w:p>
    <w:p w14:paraId="7BED7926" w14:textId="77777777" w:rsidR="004A29B8" w:rsidRPr="00FE3508" w:rsidRDefault="004A29B8" w:rsidP="004A29B8">
      <w:pPr>
        <w:pStyle w:val="ListParagraph"/>
        <w:widowControl/>
        <w:numPr>
          <w:ilvl w:val="0"/>
          <w:numId w:val="3"/>
        </w:numPr>
        <w:autoSpaceDE/>
        <w:autoSpaceDN/>
        <w:ind w:left="426" w:right="0"/>
        <w:contextualSpacing/>
        <w:jc w:val="both"/>
        <w:rPr>
          <w:sz w:val="24"/>
          <w:szCs w:val="24"/>
          <w:lang w:val="id-ID"/>
        </w:rPr>
      </w:pPr>
      <w:r w:rsidRPr="00FE3508">
        <w:rPr>
          <w:iCs/>
          <w:sz w:val="24"/>
          <w:szCs w:val="24"/>
          <w:lang w:val="id-ID"/>
        </w:rPr>
        <w:t xml:space="preserve">Maslakah, R.D. (2016). </w:t>
      </w:r>
      <w:r w:rsidRPr="00FE3508">
        <w:rPr>
          <w:i/>
          <w:iCs/>
          <w:sz w:val="24"/>
          <w:szCs w:val="24"/>
          <w:lang w:val="id-ID"/>
        </w:rPr>
        <w:t>P</w:t>
      </w:r>
      <w:r w:rsidRPr="00FE3508">
        <w:rPr>
          <w:i/>
          <w:sz w:val="24"/>
          <w:szCs w:val="24"/>
        </w:rPr>
        <w:t>engaruh terapi musik terhadap tingkat nyeri pada ibu bersalin intrapartum kala 1 fase aktif di BPM Hj. Umi Salamah Kecamatan Peterongan</w:t>
      </w:r>
      <w:r w:rsidRPr="00FE3508">
        <w:rPr>
          <w:sz w:val="24"/>
          <w:szCs w:val="24"/>
          <w:lang w:val="id-ID"/>
        </w:rPr>
        <w:t>. STIKES Pemkab Jombang</w:t>
      </w:r>
    </w:p>
    <w:p w14:paraId="604D8F1A" w14:textId="77777777" w:rsidR="004A29B8" w:rsidRPr="00FE3508" w:rsidRDefault="004A29B8" w:rsidP="004A29B8">
      <w:pPr>
        <w:pStyle w:val="ListParagraph"/>
        <w:widowControl/>
        <w:numPr>
          <w:ilvl w:val="0"/>
          <w:numId w:val="3"/>
        </w:numPr>
        <w:autoSpaceDE/>
        <w:autoSpaceDN/>
        <w:ind w:left="426" w:right="0"/>
        <w:contextualSpacing/>
        <w:jc w:val="both"/>
        <w:rPr>
          <w:sz w:val="24"/>
          <w:szCs w:val="24"/>
          <w:lang w:val="id-ID"/>
        </w:rPr>
      </w:pPr>
      <w:r w:rsidRPr="00FE3508">
        <w:rPr>
          <w:sz w:val="24"/>
          <w:szCs w:val="24"/>
        </w:rPr>
        <w:t xml:space="preserve">Mucci, K., Mucci, R., The Healing Sound of Musik, Jakarta: Gramedia Pustaka Utama.   Demir, Y., </w:t>
      </w:r>
      <w:r w:rsidRPr="00FE3508">
        <w:rPr>
          <w:sz w:val="24"/>
          <w:szCs w:val="24"/>
          <w:lang w:val="id-ID"/>
        </w:rPr>
        <w:t>(</w:t>
      </w:r>
      <w:r w:rsidRPr="00FE3508">
        <w:rPr>
          <w:sz w:val="24"/>
          <w:szCs w:val="24"/>
        </w:rPr>
        <w:t>2011). Non-Pharmacological Therapy Pain Management, Turki: Abant Izzet Baysal University.</w:t>
      </w:r>
    </w:p>
    <w:p w14:paraId="1A77D2A8" w14:textId="77777777" w:rsidR="004A29B8" w:rsidRPr="00FE3508" w:rsidRDefault="004A29B8" w:rsidP="004A29B8">
      <w:pPr>
        <w:pStyle w:val="ListParagraph"/>
        <w:widowControl/>
        <w:numPr>
          <w:ilvl w:val="0"/>
          <w:numId w:val="3"/>
        </w:numPr>
        <w:autoSpaceDE/>
        <w:autoSpaceDN/>
        <w:ind w:left="426" w:right="0"/>
        <w:contextualSpacing/>
        <w:jc w:val="both"/>
        <w:rPr>
          <w:sz w:val="24"/>
          <w:szCs w:val="24"/>
          <w:lang w:val="id-ID"/>
        </w:rPr>
      </w:pPr>
      <w:r w:rsidRPr="00FE3508">
        <w:rPr>
          <w:sz w:val="24"/>
          <w:szCs w:val="24"/>
        </w:rPr>
        <w:t xml:space="preserve">Natalina. (2013). </w:t>
      </w:r>
      <w:r w:rsidRPr="00FE3508">
        <w:rPr>
          <w:i/>
          <w:sz w:val="24"/>
          <w:szCs w:val="24"/>
        </w:rPr>
        <w:t>Terapi Musik (Bidang Keperawatan)</w:t>
      </w:r>
      <w:r w:rsidRPr="00FE3508">
        <w:rPr>
          <w:sz w:val="24"/>
          <w:szCs w:val="24"/>
        </w:rPr>
        <w:t>. Jakarta: Mitra Wacana Media</w:t>
      </w:r>
    </w:p>
    <w:p w14:paraId="01D93454" w14:textId="77777777" w:rsidR="004A29B8" w:rsidRPr="00FE3508" w:rsidRDefault="004A29B8" w:rsidP="004A29B8">
      <w:pPr>
        <w:pStyle w:val="ListParagraph"/>
        <w:widowControl/>
        <w:numPr>
          <w:ilvl w:val="0"/>
          <w:numId w:val="3"/>
        </w:numPr>
        <w:autoSpaceDE/>
        <w:autoSpaceDN/>
        <w:ind w:left="426" w:right="0"/>
        <w:contextualSpacing/>
        <w:jc w:val="both"/>
        <w:rPr>
          <w:sz w:val="24"/>
          <w:szCs w:val="24"/>
          <w:lang w:val="id-ID"/>
        </w:rPr>
      </w:pPr>
      <w:r w:rsidRPr="00FE3508">
        <w:rPr>
          <w:sz w:val="24"/>
          <w:szCs w:val="24"/>
          <w:lang w:val="pt-BR"/>
        </w:rPr>
        <w:t xml:space="preserve">Notoatmodjo, </w:t>
      </w:r>
      <w:r w:rsidRPr="00FE3508">
        <w:rPr>
          <w:sz w:val="24"/>
          <w:szCs w:val="24"/>
          <w:lang w:val="id-ID"/>
        </w:rPr>
        <w:t>S</w:t>
      </w:r>
      <w:r w:rsidRPr="00FE3508">
        <w:rPr>
          <w:sz w:val="24"/>
          <w:szCs w:val="24"/>
        </w:rPr>
        <w:t>.</w:t>
      </w:r>
      <w:r w:rsidRPr="00FE3508">
        <w:rPr>
          <w:sz w:val="24"/>
          <w:szCs w:val="24"/>
          <w:lang w:val="pt-BR"/>
        </w:rPr>
        <w:t xml:space="preserve"> (2010). </w:t>
      </w:r>
      <w:r w:rsidRPr="00FE3508">
        <w:rPr>
          <w:i/>
          <w:iCs/>
          <w:sz w:val="24"/>
          <w:szCs w:val="24"/>
          <w:lang w:val="pt-BR"/>
        </w:rPr>
        <w:t>Metodologi Penelitian Kesehatan</w:t>
      </w:r>
      <w:r w:rsidRPr="00FE3508">
        <w:rPr>
          <w:iCs/>
          <w:sz w:val="24"/>
          <w:szCs w:val="24"/>
          <w:lang w:val="pt-BR"/>
        </w:rPr>
        <w:t xml:space="preserve">. Penerbit </w:t>
      </w:r>
      <w:r w:rsidRPr="00FE3508">
        <w:rPr>
          <w:sz w:val="24"/>
          <w:szCs w:val="24"/>
          <w:lang w:val="pt-BR"/>
        </w:rPr>
        <w:t>PT. Rineka Cipta.Jakarta</w:t>
      </w:r>
    </w:p>
    <w:p w14:paraId="04B91DF6" w14:textId="77777777" w:rsidR="004A29B8" w:rsidRPr="00FE3508" w:rsidRDefault="004A29B8" w:rsidP="004A29B8">
      <w:pPr>
        <w:pStyle w:val="ListParagraph"/>
        <w:widowControl/>
        <w:numPr>
          <w:ilvl w:val="0"/>
          <w:numId w:val="3"/>
        </w:numPr>
        <w:autoSpaceDE/>
        <w:autoSpaceDN/>
        <w:ind w:left="426" w:right="0"/>
        <w:contextualSpacing/>
        <w:jc w:val="both"/>
        <w:rPr>
          <w:sz w:val="24"/>
          <w:szCs w:val="24"/>
        </w:rPr>
      </w:pPr>
      <w:r w:rsidRPr="00FE3508">
        <w:rPr>
          <w:sz w:val="24"/>
          <w:szCs w:val="24"/>
        </w:rPr>
        <w:t xml:space="preserve">Prawirohardjo, S. (2010). </w:t>
      </w:r>
      <w:r w:rsidRPr="00FE3508">
        <w:rPr>
          <w:i/>
          <w:sz w:val="24"/>
          <w:szCs w:val="24"/>
          <w:shd w:val="clear" w:color="auto" w:fill="FFFFFF"/>
        </w:rPr>
        <w:t>Ilmu Kandungan</w:t>
      </w:r>
      <w:r w:rsidRPr="00FE3508">
        <w:rPr>
          <w:sz w:val="24"/>
          <w:szCs w:val="24"/>
          <w:shd w:val="clear" w:color="auto" w:fill="FFFFFF"/>
        </w:rPr>
        <w:t>. Jakarta : Bina Pustaka Sarwono</w:t>
      </w:r>
    </w:p>
    <w:p w14:paraId="4CBF169F" w14:textId="77777777" w:rsidR="004A29B8" w:rsidRPr="00FE3508" w:rsidRDefault="004A29B8" w:rsidP="004A29B8">
      <w:pPr>
        <w:pStyle w:val="ListParagraph"/>
        <w:widowControl/>
        <w:numPr>
          <w:ilvl w:val="0"/>
          <w:numId w:val="3"/>
        </w:numPr>
        <w:autoSpaceDE/>
        <w:autoSpaceDN/>
        <w:ind w:left="426" w:right="0"/>
        <w:contextualSpacing/>
        <w:jc w:val="both"/>
        <w:rPr>
          <w:sz w:val="24"/>
          <w:szCs w:val="24"/>
          <w:lang w:val="id-ID"/>
        </w:rPr>
      </w:pPr>
      <w:r w:rsidRPr="00FE3508">
        <w:rPr>
          <w:sz w:val="24"/>
          <w:szCs w:val="24"/>
        </w:rPr>
        <w:t>Safitri</w:t>
      </w:r>
      <w:r w:rsidRPr="00FE3508">
        <w:rPr>
          <w:sz w:val="24"/>
          <w:szCs w:val="24"/>
          <w:lang w:val="id-ID"/>
        </w:rPr>
        <w:t xml:space="preserve">, S.M. </w:t>
      </w:r>
      <w:r w:rsidRPr="00FE3508">
        <w:rPr>
          <w:sz w:val="24"/>
          <w:szCs w:val="24"/>
        </w:rPr>
        <w:t>(2013)</w:t>
      </w:r>
      <w:r w:rsidRPr="00FE3508">
        <w:rPr>
          <w:sz w:val="24"/>
          <w:szCs w:val="24"/>
          <w:lang w:val="id-ID"/>
        </w:rPr>
        <w:t>. P</w:t>
      </w:r>
      <w:r w:rsidRPr="00FE3508">
        <w:rPr>
          <w:sz w:val="24"/>
          <w:szCs w:val="24"/>
        </w:rPr>
        <w:t>engaruh terapi musik terhadap penurunan rasa nyeri kala I fase aktif pada ibu bersalin di RSUD Tugurejo Semarang</w:t>
      </w:r>
      <w:r w:rsidRPr="00FE3508">
        <w:rPr>
          <w:sz w:val="24"/>
          <w:szCs w:val="24"/>
          <w:lang w:val="id-ID"/>
        </w:rPr>
        <w:t>. Karya Tulis Ilmiah Telogorejo Volume 2</w:t>
      </w:r>
    </w:p>
    <w:p w14:paraId="0B137854" w14:textId="5554F378" w:rsidR="008427A9" w:rsidRPr="00B9526D" w:rsidRDefault="004A29B8" w:rsidP="00B9526D">
      <w:pPr>
        <w:pStyle w:val="ListParagraph"/>
        <w:widowControl/>
        <w:numPr>
          <w:ilvl w:val="0"/>
          <w:numId w:val="3"/>
        </w:numPr>
        <w:autoSpaceDE/>
        <w:autoSpaceDN/>
        <w:ind w:left="426" w:right="0"/>
        <w:contextualSpacing/>
        <w:jc w:val="both"/>
        <w:rPr>
          <w:sz w:val="24"/>
          <w:szCs w:val="24"/>
        </w:rPr>
      </w:pPr>
      <w:r w:rsidRPr="00FE3508">
        <w:rPr>
          <w:sz w:val="24"/>
          <w:szCs w:val="24"/>
        </w:rPr>
        <w:t>Tobing</w:t>
      </w:r>
      <w:r w:rsidRPr="00FE3508">
        <w:rPr>
          <w:sz w:val="24"/>
          <w:szCs w:val="24"/>
          <w:lang w:val="id-ID"/>
        </w:rPr>
        <w:t>, H.P.L.</w:t>
      </w:r>
      <w:r w:rsidRPr="00FE3508">
        <w:rPr>
          <w:sz w:val="24"/>
          <w:szCs w:val="24"/>
        </w:rPr>
        <w:t xml:space="preserve"> (2017)</w:t>
      </w:r>
      <w:r w:rsidRPr="00FE3508">
        <w:rPr>
          <w:sz w:val="24"/>
          <w:szCs w:val="24"/>
          <w:lang w:val="id-ID"/>
        </w:rPr>
        <w:t xml:space="preserve">. </w:t>
      </w:r>
      <w:r w:rsidRPr="00FE3508">
        <w:rPr>
          <w:sz w:val="24"/>
          <w:szCs w:val="24"/>
        </w:rPr>
        <w:t>Pengaruh Birthing Ball dan Musik Terhadap Penurunan Tingkat Nyeri Kala I Fase Aktif Persalinan Normal Ibu Primipara Di BPM Kota Pematangsiantar tahun 2016</w:t>
      </w:r>
      <w:r w:rsidRPr="00FE3508">
        <w:rPr>
          <w:sz w:val="24"/>
          <w:szCs w:val="24"/>
          <w:lang w:val="id-ID"/>
        </w:rPr>
        <w:t xml:space="preserve">. </w:t>
      </w:r>
      <w:r w:rsidRPr="00FE3508">
        <w:rPr>
          <w:sz w:val="24"/>
          <w:szCs w:val="24"/>
        </w:rPr>
        <w:t>urnal Penelitian Kesehatan Suara Forike Volume VIII Nomor 1, Januari 2017 ISSN 2086-3098 (p)</w:t>
      </w:r>
      <w:r w:rsidRPr="00FE3508">
        <w:rPr>
          <w:sz w:val="24"/>
          <w:szCs w:val="24"/>
          <w:lang w:val="id-ID"/>
        </w:rPr>
        <w:t xml:space="preserve">, </w:t>
      </w:r>
      <w:r w:rsidRPr="00FE3508">
        <w:rPr>
          <w:sz w:val="24"/>
          <w:szCs w:val="24"/>
        </w:rPr>
        <w:t>ISSN 2502-7778 (e)</w:t>
      </w:r>
      <w:r w:rsidRPr="00FE3508">
        <w:rPr>
          <w:sz w:val="24"/>
          <w:szCs w:val="24"/>
          <w:lang w:val="id-ID"/>
        </w:rPr>
        <w:t>.</w:t>
      </w:r>
    </w:p>
    <w:sectPr w:rsidR="008427A9" w:rsidRPr="00B9526D" w:rsidSect="00297D73">
      <w:headerReference w:type="default" r:id="rId14"/>
      <w:footerReference w:type="default" r:id="rId15"/>
      <w:pgSz w:w="11920" w:h="16850"/>
      <w:pgMar w:top="1220" w:right="540" w:bottom="1985" w:left="1400" w:header="165" w:footer="1592" w:gutter="0"/>
      <w:cols w:num="2" w:space="720" w:equalWidth="0">
        <w:col w:w="4690" w:space="517"/>
        <w:col w:w="4773"/>
      </w:cols>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sus A509FA" w:date="2023-06-03T14:15:00Z" w:initials="AA">
    <w:p w14:paraId="181E3AF3" w14:textId="674BFA27" w:rsidR="00B17676" w:rsidRPr="00B17676" w:rsidRDefault="00B17676">
      <w:pPr>
        <w:pStyle w:val="CommentText"/>
        <w:rPr>
          <w:lang w:val="en-US"/>
        </w:rPr>
      </w:pPr>
      <w:r>
        <w:rPr>
          <w:rStyle w:val="CommentReference"/>
        </w:rPr>
        <w:annotationRef/>
      </w:r>
      <w:proofErr w:type="spellStart"/>
      <w:r>
        <w:rPr>
          <w:lang w:val="en-US"/>
        </w:rPr>
        <w:t>Tuliskan</w:t>
      </w:r>
      <w:proofErr w:type="spellEnd"/>
      <w:r>
        <w:rPr>
          <w:lang w:val="en-US"/>
        </w:rPr>
        <w:t xml:space="preserve"> </w:t>
      </w:r>
      <w:proofErr w:type="spellStart"/>
      <w:r>
        <w:rPr>
          <w:lang w:val="en-US"/>
        </w:rPr>
        <w:t>latar</w:t>
      </w:r>
      <w:proofErr w:type="spellEnd"/>
      <w:r>
        <w:rPr>
          <w:lang w:val="en-US"/>
        </w:rPr>
        <w:t xml:space="preserve"> </w:t>
      </w:r>
      <w:proofErr w:type="spellStart"/>
      <w:r>
        <w:rPr>
          <w:lang w:val="en-US"/>
        </w:rPr>
        <w:t>belakang</w:t>
      </w:r>
      <w:proofErr w:type="spellEnd"/>
      <w:r>
        <w:rPr>
          <w:lang w:val="en-US"/>
        </w:rPr>
        <w:t xml:space="preserve"> </w:t>
      </w:r>
      <w:proofErr w:type="spellStart"/>
      <w:r>
        <w:rPr>
          <w:lang w:val="en-US"/>
        </w:rPr>
        <w:t>pengambilan</w:t>
      </w:r>
      <w:proofErr w:type="spellEnd"/>
      <w:r>
        <w:rPr>
          <w:lang w:val="en-US"/>
        </w:rPr>
        <w:t xml:space="preserve"> </w:t>
      </w:r>
      <w:proofErr w:type="spellStart"/>
      <w:r>
        <w:rPr>
          <w:lang w:val="en-US"/>
        </w:rPr>
        <w:t>tema</w:t>
      </w:r>
      <w:proofErr w:type="spellEnd"/>
      <w:r>
        <w:rPr>
          <w:lang w:val="en-US"/>
        </w:rPr>
        <w:t>/</w:t>
      </w:r>
      <w:proofErr w:type="spellStart"/>
      <w:r>
        <w:rPr>
          <w:lang w:val="en-US"/>
        </w:rPr>
        <w:t>judul</w:t>
      </w:r>
      <w:proofErr w:type="spellEnd"/>
      <w:r>
        <w:rPr>
          <w:lang w:val="en-US"/>
        </w:rPr>
        <w:t xml:space="preserve"> </w:t>
      </w:r>
      <w:proofErr w:type="spellStart"/>
      <w:r>
        <w:rPr>
          <w:lang w:val="en-US"/>
        </w:rPr>
        <w:t>penelitian</w:t>
      </w:r>
      <w:proofErr w:type="spellEnd"/>
      <w:r>
        <w:rPr>
          <w:lang w:val="en-US"/>
        </w:rPr>
        <w:t xml:space="preserve">, </w:t>
      </w:r>
      <w:proofErr w:type="spellStart"/>
      <w:r>
        <w:rPr>
          <w:lang w:val="en-US"/>
        </w:rPr>
        <w:t>bila</w:t>
      </w:r>
      <w:proofErr w:type="spellEnd"/>
      <w:r>
        <w:rPr>
          <w:lang w:val="en-US"/>
        </w:rPr>
        <w:t xml:space="preserve"> </w:t>
      </w:r>
      <w:proofErr w:type="spellStart"/>
      <w:r>
        <w:rPr>
          <w:lang w:val="en-US"/>
        </w:rPr>
        <w:t>terapi</w:t>
      </w:r>
      <w:proofErr w:type="spellEnd"/>
      <w:r>
        <w:rPr>
          <w:lang w:val="en-US"/>
        </w:rPr>
        <w:t xml:space="preserve"> </w:t>
      </w:r>
      <w:proofErr w:type="spellStart"/>
      <w:r>
        <w:rPr>
          <w:lang w:val="en-US"/>
        </w:rPr>
        <w:t>musik</w:t>
      </w:r>
      <w:proofErr w:type="spellEnd"/>
      <w:r>
        <w:rPr>
          <w:lang w:val="en-US"/>
        </w:rPr>
        <w:t xml:space="preserve"> </w:t>
      </w:r>
      <w:proofErr w:type="spellStart"/>
      <w:r>
        <w:rPr>
          <w:lang w:val="en-US"/>
        </w:rPr>
        <w:t>sudah</w:t>
      </w:r>
      <w:proofErr w:type="spellEnd"/>
      <w:r>
        <w:rPr>
          <w:lang w:val="en-US"/>
        </w:rPr>
        <w:t xml:space="preserve"> </w:t>
      </w:r>
      <w:proofErr w:type="spellStart"/>
      <w:r>
        <w:rPr>
          <w:lang w:val="en-US"/>
        </w:rPr>
        <w:t>jelas</w:t>
      </w:r>
      <w:proofErr w:type="spellEnd"/>
      <w:r>
        <w:rPr>
          <w:lang w:val="en-US"/>
        </w:rPr>
        <w:t xml:space="preserve"> </w:t>
      </w:r>
      <w:proofErr w:type="spellStart"/>
      <w:r>
        <w:rPr>
          <w:lang w:val="en-US"/>
        </w:rPr>
        <w:t>efektif</w:t>
      </w:r>
      <w:proofErr w:type="spellEnd"/>
      <w:r>
        <w:rPr>
          <w:lang w:val="en-US"/>
        </w:rPr>
        <w:t xml:space="preserve"> </w:t>
      </w:r>
      <w:proofErr w:type="spellStart"/>
      <w:r>
        <w:rPr>
          <w:lang w:val="en-US"/>
        </w:rPr>
        <w:t>sdh</w:t>
      </w:r>
      <w:proofErr w:type="spellEnd"/>
      <w:r>
        <w:rPr>
          <w:lang w:val="en-US"/>
        </w:rPr>
        <w:t xml:space="preserve"> </w:t>
      </w:r>
      <w:proofErr w:type="spellStart"/>
      <w:r>
        <w:rPr>
          <w:lang w:val="en-US"/>
        </w:rPr>
        <w:t>tdk</w:t>
      </w:r>
      <w:proofErr w:type="spellEnd"/>
      <w:r>
        <w:rPr>
          <w:lang w:val="en-US"/>
        </w:rPr>
        <w:t xml:space="preserve"> </w:t>
      </w:r>
      <w:proofErr w:type="spellStart"/>
      <w:r>
        <w:rPr>
          <w:lang w:val="en-US"/>
        </w:rPr>
        <w:t>jd</w:t>
      </w:r>
      <w:proofErr w:type="spellEnd"/>
      <w:r>
        <w:rPr>
          <w:lang w:val="en-US"/>
        </w:rPr>
        <w:t xml:space="preserve"> </w:t>
      </w:r>
      <w:proofErr w:type="spellStart"/>
      <w:r>
        <w:rPr>
          <w:lang w:val="en-US"/>
        </w:rPr>
        <w:t>latar</w:t>
      </w:r>
      <w:proofErr w:type="spellEnd"/>
      <w:r>
        <w:rPr>
          <w:lang w:val="en-US"/>
        </w:rPr>
        <w:t xml:space="preserve"> </w:t>
      </w:r>
      <w:proofErr w:type="spellStart"/>
      <w:r>
        <w:rPr>
          <w:lang w:val="en-US"/>
        </w:rPr>
        <w:t>belakang</w:t>
      </w:r>
      <w:proofErr w:type="spellEnd"/>
    </w:p>
  </w:comment>
  <w:comment w:id="1" w:author="Asus A509FA" w:date="2023-06-03T14:26:00Z" w:initials="AA">
    <w:p w14:paraId="7FE985E1" w14:textId="43826EC9" w:rsidR="00C6418A" w:rsidRPr="00C6418A" w:rsidRDefault="00C6418A">
      <w:pPr>
        <w:pStyle w:val="CommentText"/>
        <w:rPr>
          <w:lang w:val="en-US"/>
        </w:rPr>
      </w:pPr>
      <w:r>
        <w:rPr>
          <w:rStyle w:val="CommentReference"/>
        </w:rPr>
        <w:annotationRef/>
      </w:r>
      <w:proofErr w:type="gramStart"/>
      <w:r>
        <w:rPr>
          <w:lang w:val="en-US"/>
        </w:rPr>
        <w:t>Saran :</w:t>
      </w:r>
      <w:proofErr w:type="gramEnd"/>
      <w:r>
        <w:rPr>
          <w:lang w:val="en-US"/>
        </w:rPr>
        <w:t xml:space="preserve"> </w:t>
      </w:r>
      <w:proofErr w:type="spellStart"/>
      <w:r>
        <w:rPr>
          <w:lang w:val="en-US"/>
        </w:rPr>
        <w:t>penelitian</w:t>
      </w:r>
      <w:proofErr w:type="spellEnd"/>
      <w:r>
        <w:rPr>
          <w:lang w:val="en-US"/>
        </w:rPr>
        <w:t xml:space="preserve"> di </w:t>
      </w:r>
      <w:proofErr w:type="spellStart"/>
      <w:r>
        <w:rPr>
          <w:lang w:val="en-US"/>
        </w:rPr>
        <w:t>jambi</w:t>
      </w:r>
      <w:proofErr w:type="spellEnd"/>
      <w:r>
        <w:rPr>
          <w:lang w:val="en-US"/>
        </w:rPr>
        <w:t xml:space="preserve"> </w:t>
      </w:r>
      <w:proofErr w:type="spellStart"/>
      <w:r>
        <w:rPr>
          <w:lang w:val="en-US"/>
        </w:rPr>
        <w:t>atau</w:t>
      </w:r>
      <w:proofErr w:type="spellEnd"/>
      <w:r>
        <w:rPr>
          <w:lang w:val="en-US"/>
        </w:rPr>
        <w:t xml:space="preserve"> di </w:t>
      </w:r>
      <w:proofErr w:type="spellStart"/>
      <w:r>
        <w:rPr>
          <w:lang w:val="en-US"/>
        </w:rPr>
        <w:t>indonesia</w:t>
      </w:r>
      <w:proofErr w:type="spellEnd"/>
      <w:r>
        <w:rPr>
          <w:lang w:val="en-US"/>
        </w:rPr>
        <w:t xml:space="preserve"> dan </w:t>
      </w:r>
      <w:proofErr w:type="spellStart"/>
      <w:r>
        <w:rPr>
          <w:lang w:val="en-US"/>
        </w:rPr>
        <w:t>tuliskan</w:t>
      </w:r>
      <w:proofErr w:type="spellEnd"/>
      <w:r>
        <w:rPr>
          <w:lang w:val="en-US"/>
        </w:rPr>
        <w:t xml:space="preserve"> </w:t>
      </w:r>
      <w:proofErr w:type="spellStart"/>
      <w:r>
        <w:rPr>
          <w:lang w:val="en-US"/>
        </w:rPr>
        <w:t>sumbernya</w:t>
      </w:r>
      <w:proofErr w:type="spellEnd"/>
    </w:p>
  </w:comment>
  <w:comment w:id="2" w:author="Asus A509FA" w:date="2023-06-03T14:29:00Z" w:initials="AA">
    <w:p w14:paraId="7DE0FD3E" w14:textId="38D5711B" w:rsidR="00C6418A" w:rsidRPr="00C6418A" w:rsidRDefault="00C6418A">
      <w:pPr>
        <w:pStyle w:val="CommentText"/>
        <w:rPr>
          <w:lang w:val="en-US"/>
        </w:rPr>
      </w:pPr>
      <w:r>
        <w:rPr>
          <w:rStyle w:val="CommentReference"/>
        </w:rPr>
        <w:annotationRef/>
      </w:r>
      <w:proofErr w:type="spellStart"/>
      <w:r>
        <w:rPr>
          <w:lang w:val="en-US"/>
        </w:rPr>
        <w:t>Penelitian</w:t>
      </w:r>
      <w:proofErr w:type="spellEnd"/>
      <w:r>
        <w:rPr>
          <w:lang w:val="en-US"/>
        </w:rPr>
        <w:t xml:space="preserve"> </w:t>
      </w:r>
      <w:proofErr w:type="spellStart"/>
      <w:r>
        <w:rPr>
          <w:lang w:val="en-US"/>
        </w:rPr>
        <w:t>lestari</w:t>
      </w:r>
      <w:proofErr w:type="spellEnd"/>
      <w:r>
        <w:rPr>
          <w:lang w:val="en-US"/>
        </w:rPr>
        <w:t xml:space="preserve"> </w:t>
      </w:r>
      <w:proofErr w:type="spellStart"/>
      <w:r>
        <w:rPr>
          <w:lang w:val="en-US"/>
        </w:rPr>
        <w:t>atau</w:t>
      </w:r>
      <w:proofErr w:type="spellEnd"/>
      <w:r>
        <w:rPr>
          <w:lang w:val="en-US"/>
        </w:rPr>
        <w:t xml:space="preserve"> </w:t>
      </w:r>
      <w:proofErr w:type="spellStart"/>
      <w:proofErr w:type="gramStart"/>
      <w:r>
        <w:rPr>
          <w:lang w:val="en-US"/>
        </w:rPr>
        <w:t>bonica</w:t>
      </w:r>
      <w:proofErr w:type="spellEnd"/>
      <w:r>
        <w:rPr>
          <w:lang w:val="en-US"/>
        </w:rPr>
        <w:t xml:space="preserve"> ?</w:t>
      </w:r>
      <w:proofErr w:type="gramEnd"/>
    </w:p>
  </w:comment>
  <w:comment w:id="3" w:author="Asus A509FA" w:date="2023-06-03T15:09:00Z" w:initials="AA">
    <w:p w14:paraId="05675CEE" w14:textId="4DC36929" w:rsidR="00583B94" w:rsidRDefault="00583B94">
      <w:pPr>
        <w:pStyle w:val="CommentText"/>
        <w:rPr>
          <w:lang w:val="en-US"/>
        </w:rPr>
      </w:pPr>
      <w:r>
        <w:rPr>
          <w:rStyle w:val="CommentReference"/>
        </w:rPr>
        <w:annotationRef/>
      </w:r>
      <w:r>
        <w:rPr>
          <w:lang w:val="en-US"/>
        </w:rPr>
        <w:t xml:space="preserve">Isi </w:t>
      </w:r>
      <w:proofErr w:type="spellStart"/>
      <w:r>
        <w:rPr>
          <w:lang w:val="en-US"/>
        </w:rPr>
        <w:t>penjelasan</w:t>
      </w:r>
      <w:proofErr w:type="spellEnd"/>
      <w:r>
        <w:rPr>
          <w:lang w:val="en-US"/>
        </w:rPr>
        <w:t xml:space="preserve"> </w:t>
      </w:r>
      <w:proofErr w:type="spellStart"/>
      <w:proofErr w:type="gramStart"/>
      <w:r>
        <w:rPr>
          <w:lang w:val="en-US"/>
        </w:rPr>
        <w:t>nyeri</w:t>
      </w:r>
      <w:proofErr w:type="spellEnd"/>
      <w:r>
        <w:rPr>
          <w:lang w:val="en-US"/>
        </w:rPr>
        <w:t xml:space="preserve"> :</w:t>
      </w:r>
      <w:proofErr w:type="gramEnd"/>
      <w:r>
        <w:rPr>
          <w:lang w:val="en-US"/>
        </w:rPr>
        <w:t xml:space="preserve"> </w:t>
      </w:r>
      <w:proofErr w:type="spellStart"/>
      <w:r>
        <w:rPr>
          <w:lang w:val="en-US"/>
        </w:rPr>
        <w:t>dari</w:t>
      </w:r>
      <w:proofErr w:type="spellEnd"/>
      <w:r>
        <w:rPr>
          <w:lang w:val="en-US"/>
        </w:rPr>
        <w:t xml:space="preserve"> </w:t>
      </w:r>
      <w:proofErr w:type="spellStart"/>
      <w:r>
        <w:rPr>
          <w:lang w:val="en-US"/>
        </w:rPr>
        <w:t>umum</w:t>
      </w:r>
      <w:proofErr w:type="spellEnd"/>
      <w:r>
        <w:rPr>
          <w:lang w:val="en-US"/>
        </w:rPr>
        <w:t xml:space="preserve"> </w:t>
      </w:r>
      <w:proofErr w:type="spellStart"/>
      <w:r>
        <w:rPr>
          <w:lang w:val="en-US"/>
        </w:rPr>
        <w:t>ke</w:t>
      </w:r>
      <w:proofErr w:type="spellEnd"/>
      <w:r>
        <w:rPr>
          <w:lang w:val="en-US"/>
        </w:rPr>
        <w:t xml:space="preserve"> </w:t>
      </w:r>
      <w:proofErr w:type="spellStart"/>
      <w:r>
        <w:rPr>
          <w:lang w:val="en-US"/>
        </w:rPr>
        <w:t>khusus</w:t>
      </w:r>
      <w:proofErr w:type="spellEnd"/>
      <w:r>
        <w:rPr>
          <w:lang w:val="en-US"/>
        </w:rPr>
        <w:t xml:space="preserve">, </w:t>
      </w:r>
      <w:proofErr w:type="spellStart"/>
      <w:r>
        <w:rPr>
          <w:lang w:val="en-US"/>
        </w:rPr>
        <w:t>nyeri</w:t>
      </w:r>
      <w:proofErr w:type="spellEnd"/>
      <w:r>
        <w:rPr>
          <w:lang w:val="en-US"/>
        </w:rPr>
        <w:t xml:space="preserve"> </w:t>
      </w:r>
      <w:proofErr w:type="spellStart"/>
      <w:r>
        <w:rPr>
          <w:lang w:val="en-US"/>
        </w:rPr>
        <w:t>bagian</w:t>
      </w:r>
      <w:proofErr w:type="spellEnd"/>
      <w:r>
        <w:rPr>
          <w:lang w:val="en-US"/>
        </w:rPr>
        <w:t xml:space="preserve"> </w:t>
      </w:r>
      <w:proofErr w:type="spellStart"/>
      <w:r>
        <w:rPr>
          <w:lang w:val="en-US"/>
        </w:rPr>
        <w:t>fisiologis-wkt</w:t>
      </w:r>
      <w:proofErr w:type="spellEnd"/>
      <w:r>
        <w:rPr>
          <w:lang w:val="en-US"/>
        </w:rPr>
        <w:t xml:space="preserve"> </w:t>
      </w:r>
      <w:proofErr w:type="spellStart"/>
      <w:r>
        <w:rPr>
          <w:lang w:val="en-US"/>
        </w:rPr>
        <w:t>nyeri-tingkatan</w:t>
      </w:r>
      <w:proofErr w:type="spellEnd"/>
      <w:r>
        <w:rPr>
          <w:lang w:val="en-US"/>
        </w:rPr>
        <w:t xml:space="preserve"> </w:t>
      </w:r>
      <w:proofErr w:type="spellStart"/>
      <w:r>
        <w:rPr>
          <w:lang w:val="en-US"/>
        </w:rPr>
        <w:t>nyeri-persalinan</w:t>
      </w:r>
      <w:proofErr w:type="spellEnd"/>
      <w:r>
        <w:rPr>
          <w:lang w:val="en-US"/>
        </w:rPr>
        <w:t xml:space="preserve"> dg </w:t>
      </w:r>
      <w:proofErr w:type="spellStart"/>
      <w:r>
        <w:rPr>
          <w:lang w:val="en-US"/>
        </w:rPr>
        <w:t>nyeri</w:t>
      </w:r>
      <w:proofErr w:type="spellEnd"/>
      <w:r>
        <w:rPr>
          <w:lang w:val="en-US"/>
        </w:rPr>
        <w:t>/</w:t>
      </w:r>
      <w:proofErr w:type="spellStart"/>
      <w:r>
        <w:rPr>
          <w:lang w:val="en-US"/>
        </w:rPr>
        <w:t>tanpa</w:t>
      </w:r>
      <w:proofErr w:type="spellEnd"/>
      <w:r>
        <w:rPr>
          <w:lang w:val="en-US"/>
        </w:rPr>
        <w:t xml:space="preserve"> </w:t>
      </w:r>
      <w:proofErr w:type="spellStart"/>
      <w:r>
        <w:rPr>
          <w:lang w:val="en-US"/>
        </w:rPr>
        <w:t>nyeri</w:t>
      </w:r>
      <w:proofErr w:type="spellEnd"/>
    </w:p>
    <w:p w14:paraId="4DCA68BB" w14:textId="307E3991" w:rsidR="00583B94" w:rsidRPr="00583B94" w:rsidRDefault="00583B94">
      <w:pPr>
        <w:pStyle w:val="CommentText"/>
        <w:rPr>
          <w:lang w:val="en-US"/>
        </w:rPr>
      </w:pPr>
      <w:proofErr w:type="spellStart"/>
      <w:r>
        <w:rPr>
          <w:lang w:val="en-US"/>
        </w:rPr>
        <w:t>Yg</w:t>
      </w:r>
      <w:proofErr w:type="spellEnd"/>
      <w:r>
        <w:rPr>
          <w:lang w:val="en-US"/>
        </w:rPr>
        <w:t xml:space="preserve"> </w:t>
      </w:r>
      <w:proofErr w:type="spellStart"/>
      <w:r>
        <w:rPr>
          <w:lang w:val="en-US"/>
        </w:rPr>
        <w:t>ini</w:t>
      </w:r>
      <w:proofErr w:type="spellEnd"/>
      <w:r>
        <w:rPr>
          <w:lang w:val="en-US"/>
        </w:rPr>
        <w:t xml:space="preserve"> </w:t>
      </w:r>
      <w:proofErr w:type="spellStart"/>
      <w:r>
        <w:rPr>
          <w:lang w:val="en-US"/>
        </w:rPr>
        <w:t>msh</w:t>
      </w:r>
      <w:proofErr w:type="spellEnd"/>
      <w:r>
        <w:rPr>
          <w:lang w:val="en-US"/>
        </w:rPr>
        <w:t xml:space="preserve"> </w:t>
      </w:r>
      <w:proofErr w:type="spellStart"/>
      <w:r>
        <w:rPr>
          <w:lang w:val="en-US"/>
        </w:rPr>
        <w:t>blum</w:t>
      </w:r>
      <w:proofErr w:type="spellEnd"/>
      <w:r>
        <w:rPr>
          <w:lang w:val="en-US"/>
        </w:rPr>
        <w:t xml:space="preserve"> </w:t>
      </w:r>
      <w:proofErr w:type="spellStart"/>
      <w:proofErr w:type="gramStart"/>
      <w:r>
        <w:rPr>
          <w:lang w:val="en-US"/>
        </w:rPr>
        <w:t>sistematis</w:t>
      </w:r>
      <w:proofErr w:type="spellEnd"/>
      <w:r>
        <w:rPr>
          <w:lang w:val="en-US"/>
        </w:rPr>
        <w:t xml:space="preserve"> :</w:t>
      </w:r>
      <w:proofErr w:type="gramEnd"/>
      <w:r>
        <w:rPr>
          <w:lang w:val="en-US"/>
        </w:rPr>
        <w:t xml:space="preserve"> </w:t>
      </w:r>
      <w:proofErr w:type="spellStart"/>
      <w:r>
        <w:rPr>
          <w:lang w:val="en-US"/>
        </w:rPr>
        <w:t>nyeri</w:t>
      </w:r>
      <w:proofErr w:type="spellEnd"/>
      <w:r>
        <w:rPr>
          <w:lang w:val="en-US"/>
        </w:rPr>
        <w:t xml:space="preserve"> </w:t>
      </w:r>
      <w:proofErr w:type="spellStart"/>
      <w:r>
        <w:rPr>
          <w:lang w:val="en-US"/>
        </w:rPr>
        <w:t>bagian</w:t>
      </w:r>
      <w:proofErr w:type="spellEnd"/>
      <w:r>
        <w:rPr>
          <w:lang w:val="en-US"/>
        </w:rPr>
        <w:t xml:space="preserve"> </w:t>
      </w:r>
      <w:proofErr w:type="spellStart"/>
      <w:r>
        <w:rPr>
          <w:lang w:val="en-US"/>
        </w:rPr>
        <w:t>fisiologis-persalinan</w:t>
      </w:r>
      <w:proofErr w:type="spellEnd"/>
      <w:r>
        <w:rPr>
          <w:lang w:val="en-US"/>
        </w:rPr>
        <w:t xml:space="preserve"> dg </w:t>
      </w:r>
      <w:proofErr w:type="spellStart"/>
      <w:r>
        <w:rPr>
          <w:lang w:val="en-US"/>
        </w:rPr>
        <w:t>nyeri</w:t>
      </w:r>
      <w:proofErr w:type="spellEnd"/>
      <w:r>
        <w:rPr>
          <w:lang w:val="en-US"/>
        </w:rPr>
        <w:t>/</w:t>
      </w:r>
      <w:proofErr w:type="spellStart"/>
      <w:r>
        <w:rPr>
          <w:lang w:val="en-US"/>
        </w:rPr>
        <w:t>tanpa</w:t>
      </w:r>
      <w:proofErr w:type="spellEnd"/>
      <w:r>
        <w:rPr>
          <w:lang w:val="en-US"/>
        </w:rPr>
        <w:t xml:space="preserve"> </w:t>
      </w:r>
      <w:proofErr w:type="spellStart"/>
      <w:r>
        <w:rPr>
          <w:lang w:val="en-US"/>
        </w:rPr>
        <w:t>nyeri-</w:t>
      </w:r>
      <w:r w:rsidR="00025809">
        <w:rPr>
          <w:lang w:val="en-US"/>
        </w:rPr>
        <w:t>tingkatan</w:t>
      </w:r>
      <w:proofErr w:type="spellEnd"/>
      <w:r w:rsidR="00025809">
        <w:rPr>
          <w:lang w:val="en-US"/>
        </w:rPr>
        <w:t xml:space="preserve"> </w:t>
      </w:r>
      <w:proofErr w:type="spellStart"/>
      <w:r w:rsidR="00025809">
        <w:rPr>
          <w:lang w:val="en-US"/>
        </w:rPr>
        <w:t>nyeri-wkt</w:t>
      </w:r>
      <w:proofErr w:type="spellEnd"/>
      <w:r w:rsidR="00025809">
        <w:rPr>
          <w:lang w:val="en-US"/>
        </w:rPr>
        <w:t xml:space="preserve"> </w:t>
      </w:r>
      <w:proofErr w:type="spellStart"/>
      <w:r w:rsidR="00025809">
        <w:rPr>
          <w:lang w:val="en-US"/>
        </w:rPr>
        <w:t>nyeri</w:t>
      </w:r>
      <w:proofErr w:type="spellEnd"/>
    </w:p>
  </w:comment>
  <w:comment w:id="4" w:author="Asus A509FA" w:date="2023-06-03T15:15:00Z" w:initials="AA">
    <w:p w14:paraId="757348B0" w14:textId="7FF0A6EB" w:rsidR="00025809" w:rsidRPr="00025809" w:rsidRDefault="00025809">
      <w:pPr>
        <w:pStyle w:val="CommentText"/>
        <w:rPr>
          <w:lang w:val="en-US"/>
        </w:rPr>
      </w:pPr>
      <w:r>
        <w:rPr>
          <w:rStyle w:val="CommentReference"/>
        </w:rPr>
        <w:annotationRef/>
      </w:r>
      <w:proofErr w:type="spellStart"/>
      <w:r>
        <w:rPr>
          <w:lang w:val="en-US"/>
        </w:rPr>
        <w:t>Sumber</w:t>
      </w:r>
      <w:proofErr w:type="spellEnd"/>
      <w:r>
        <w:rPr>
          <w:lang w:val="en-US"/>
        </w:rPr>
        <w:t xml:space="preserve"> </w:t>
      </w:r>
      <w:proofErr w:type="spellStart"/>
      <w:r>
        <w:rPr>
          <w:lang w:val="en-US"/>
        </w:rPr>
        <w:t>pakai</w:t>
      </w:r>
      <w:proofErr w:type="spellEnd"/>
      <w:r>
        <w:rPr>
          <w:lang w:val="en-US"/>
        </w:rPr>
        <w:t xml:space="preserve"> </w:t>
      </w:r>
      <w:proofErr w:type="spellStart"/>
      <w:r>
        <w:rPr>
          <w:lang w:val="en-US"/>
        </w:rPr>
        <w:t>yg</w:t>
      </w:r>
      <w:proofErr w:type="spellEnd"/>
      <w:r>
        <w:rPr>
          <w:lang w:val="en-US"/>
        </w:rPr>
        <w:t xml:space="preserve"> 10 </w:t>
      </w:r>
      <w:proofErr w:type="spellStart"/>
      <w:r>
        <w:rPr>
          <w:lang w:val="en-US"/>
        </w:rPr>
        <w:t>thn</w:t>
      </w:r>
      <w:proofErr w:type="spellEnd"/>
      <w:r>
        <w:rPr>
          <w:lang w:val="en-US"/>
        </w:rPr>
        <w:t xml:space="preserve"> </w:t>
      </w:r>
      <w:proofErr w:type="spellStart"/>
      <w:r>
        <w:rPr>
          <w:lang w:val="en-US"/>
        </w:rPr>
        <w:t>trakhr</w:t>
      </w:r>
      <w:proofErr w:type="spellEnd"/>
    </w:p>
  </w:comment>
  <w:comment w:id="5" w:author="Asus A509FA" w:date="2023-06-03T15:17:00Z" w:initials="AA">
    <w:p w14:paraId="2A51C340" w14:textId="27F56B60" w:rsidR="00025809" w:rsidRPr="00025809" w:rsidRDefault="00025809">
      <w:pPr>
        <w:pStyle w:val="CommentText"/>
        <w:rPr>
          <w:lang w:val="en-US"/>
        </w:rPr>
      </w:pPr>
      <w:r>
        <w:rPr>
          <w:rStyle w:val="CommentReference"/>
        </w:rPr>
        <w:annotationRef/>
      </w:r>
      <w:proofErr w:type="spellStart"/>
      <w:r>
        <w:rPr>
          <w:lang w:val="en-US"/>
        </w:rPr>
        <w:t>pembahasan</w:t>
      </w:r>
      <w:proofErr w:type="spellEnd"/>
      <w:r>
        <w:rPr>
          <w:lang w:val="en-US"/>
        </w:rPr>
        <w:t xml:space="preserve"> </w:t>
      </w:r>
      <w:proofErr w:type="spellStart"/>
      <w:r>
        <w:rPr>
          <w:lang w:val="en-US"/>
        </w:rPr>
        <w:t>nyeri</w:t>
      </w:r>
      <w:proofErr w:type="spellEnd"/>
      <w:r>
        <w:rPr>
          <w:lang w:val="en-US"/>
        </w:rPr>
        <w:t xml:space="preserve"> </w:t>
      </w:r>
      <w:proofErr w:type="spellStart"/>
      <w:r>
        <w:rPr>
          <w:lang w:val="en-US"/>
        </w:rPr>
        <w:t>sdh</w:t>
      </w:r>
      <w:proofErr w:type="spellEnd"/>
      <w:r>
        <w:rPr>
          <w:lang w:val="en-US"/>
        </w:rPr>
        <w:t xml:space="preserve"> </w:t>
      </w:r>
      <w:proofErr w:type="spellStart"/>
      <w:r>
        <w:rPr>
          <w:lang w:val="en-US"/>
        </w:rPr>
        <w:t>dibahas</w:t>
      </w:r>
      <w:proofErr w:type="spellEnd"/>
      <w:r>
        <w:rPr>
          <w:lang w:val="en-US"/>
        </w:rPr>
        <w:t xml:space="preserve"> </w:t>
      </w:r>
      <w:proofErr w:type="spellStart"/>
      <w:r>
        <w:rPr>
          <w:lang w:val="en-US"/>
        </w:rPr>
        <w:t>sebelum</w:t>
      </w:r>
      <w:proofErr w:type="spellEnd"/>
      <w:r>
        <w:rPr>
          <w:lang w:val="en-US"/>
        </w:rPr>
        <w:t xml:space="preserve"> </w:t>
      </w:r>
      <w:proofErr w:type="spellStart"/>
      <w:r>
        <w:rPr>
          <w:lang w:val="en-US"/>
        </w:rPr>
        <w:t>bahas</w:t>
      </w:r>
      <w:proofErr w:type="spellEnd"/>
      <w:r>
        <w:rPr>
          <w:lang w:val="en-US"/>
        </w:rPr>
        <w:t xml:space="preserve"> </w:t>
      </w:r>
      <w:proofErr w:type="spellStart"/>
      <w:r>
        <w:rPr>
          <w:lang w:val="en-US"/>
        </w:rPr>
        <w:t>terapi</w:t>
      </w:r>
      <w:proofErr w:type="spellEnd"/>
      <w:r w:rsidR="00E540A5">
        <w:rPr>
          <w:lang w:val="en-US"/>
        </w:rPr>
        <w:t xml:space="preserve"> </w:t>
      </w:r>
      <w:proofErr w:type="spellStart"/>
      <w:r w:rsidR="00E540A5">
        <w:rPr>
          <w:lang w:val="en-US"/>
        </w:rPr>
        <w:t>jd</w:t>
      </w:r>
      <w:proofErr w:type="spellEnd"/>
      <w:r w:rsidR="00E540A5">
        <w:rPr>
          <w:lang w:val="en-US"/>
        </w:rPr>
        <w:t xml:space="preserve"> </w:t>
      </w:r>
      <w:proofErr w:type="spellStart"/>
      <w:r w:rsidR="00E540A5">
        <w:rPr>
          <w:lang w:val="en-US"/>
        </w:rPr>
        <w:t>jgn</w:t>
      </w:r>
      <w:proofErr w:type="spellEnd"/>
      <w:r w:rsidR="00E540A5">
        <w:rPr>
          <w:lang w:val="en-US"/>
        </w:rPr>
        <w:t xml:space="preserve"> tiba2 </w:t>
      </w:r>
      <w:proofErr w:type="spellStart"/>
      <w:r w:rsidR="00E540A5">
        <w:rPr>
          <w:lang w:val="en-US"/>
        </w:rPr>
        <w:t>ada</w:t>
      </w:r>
      <w:proofErr w:type="spellEnd"/>
      <w:r w:rsidR="00E540A5">
        <w:rPr>
          <w:lang w:val="en-US"/>
        </w:rPr>
        <w:t xml:space="preserve"> lg </w:t>
      </w:r>
      <w:proofErr w:type="spellStart"/>
      <w:r w:rsidR="00E540A5">
        <w:rPr>
          <w:lang w:val="en-US"/>
        </w:rPr>
        <w:t>ttg</w:t>
      </w:r>
      <w:proofErr w:type="spellEnd"/>
      <w:r w:rsidR="00E540A5">
        <w:rPr>
          <w:lang w:val="en-US"/>
        </w:rPr>
        <w:t xml:space="preserve"> </w:t>
      </w:r>
      <w:proofErr w:type="spellStart"/>
      <w:r w:rsidR="00E540A5">
        <w:rPr>
          <w:lang w:val="en-US"/>
        </w:rPr>
        <w:t>definisi</w:t>
      </w:r>
      <w:proofErr w:type="spellEnd"/>
    </w:p>
  </w:comment>
  <w:comment w:id="6" w:author="Asus A509FA" w:date="2023-06-03T15:37:00Z" w:initials="AA">
    <w:p w14:paraId="3562695E" w14:textId="698BBA8B" w:rsidR="007F634C" w:rsidRPr="00B54393" w:rsidRDefault="007F634C">
      <w:pPr>
        <w:pStyle w:val="CommentText"/>
        <w:rPr>
          <w:lang w:val="en-US"/>
        </w:rPr>
      </w:pPr>
      <w:r>
        <w:rPr>
          <w:rStyle w:val="CommentReference"/>
        </w:rPr>
        <w:annotationRef/>
      </w:r>
      <w:proofErr w:type="spellStart"/>
      <w:r w:rsidR="00B54393">
        <w:rPr>
          <w:lang w:val="en-US"/>
        </w:rPr>
        <w:t>dijelaskan</w:t>
      </w:r>
      <w:proofErr w:type="spellEnd"/>
      <w:r w:rsidR="00B54393">
        <w:rPr>
          <w:lang w:val="en-US"/>
        </w:rPr>
        <w:t xml:space="preserve"> agar </w:t>
      </w:r>
      <w:proofErr w:type="spellStart"/>
      <w:r w:rsidR="00B54393">
        <w:rPr>
          <w:lang w:val="en-US"/>
        </w:rPr>
        <w:t>tidak</w:t>
      </w:r>
      <w:proofErr w:type="spellEnd"/>
      <w:r w:rsidR="00B54393">
        <w:rPr>
          <w:lang w:val="en-US"/>
        </w:rPr>
        <w:t xml:space="preserve"> </w:t>
      </w:r>
      <w:proofErr w:type="spellStart"/>
      <w:r w:rsidR="00B54393">
        <w:rPr>
          <w:lang w:val="en-US"/>
        </w:rPr>
        <w:t>menjadi</w:t>
      </w:r>
      <w:proofErr w:type="spellEnd"/>
      <w:r w:rsidR="00B54393">
        <w:rPr>
          <w:lang w:val="en-US"/>
        </w:rPr>
        <w:t xml:space="preserve"> </w:t>
      </w:r>
      <w:proofErr w:type="spellStart"/>
      <w:r w:rsidR="00B54393">
        <w:rPr>
          <w:lang w:val="en-US"/>
        </w:rPr>
        <w:t>tanda</w:t>
      </w:r>
      <w:proofErr w:type="spellEnd"/>
      <w:r w:rsidR="00B54393">
        <w:rPr>
          <w:lang w:val="en-US"/>
        </w:rPr>
        <w:t xml:space="preserve"> </w:t>
      </w:r>
      <w:proofErr w:type="spellStart"/>
      <w:r w:rsidR="00B54393">
        <w:rPr>
          <w:lang w:val="en-US"/>
        </w:rPr>
        <w:t>tanya</w:t>
      </w:r>
      <w:proofErr w:type="spellEnd"/>
      <w:r w:rsidR="00B54393">
        <w:rPr>
          <w:lang w:val="en-US"/>
        </w:rPr>
        <w:t xml:space="preserve">, </w:t>
      </w:r>
      <w:proofErr w:type="spellStart"/>
      <w:r w:rsidR="00B54393">
        <w:rPr>
          <w:lang w:val="en-US"/>
        </w:rPr>
        <w:t>jumlah</w:t>
      </w:r>
      <w:proofErr w:type="spellEnd"/>
      <w:r w:rsidR="00B54393">
        <w:rPr>
          <w:lang w:val="en-US"/>
        </w:rPr>
        <w:t xml:space="preserve"> </w:t>
      </w:r>
      <w:proofErr w:type="spellStart"/>
      <w:r w:rsidR="00B54393">
        <w:rPr>
          <w:lang w:val="en-US"/>
        </w:rPr>
        <w:t>responden</w:t>
      </w:r>
      <w:proofErr w:type="spellEnd"/>
      <w:r w:rsidR="00B54393">
        <w:rPr>
          <w:lang w:val="en-US"/>
        </w:rPr>
        <w:t xml:space="preserve"> </w:t>
      </w:r>
      <w:proofErr w:type="spellStart"/>
      <w:r w:rsidR="00B54393">
        <w:rPr>
          <w:lang w:val="en-US"/>
        </w:rPr>
        <w:t>sdh</w:t>
      </w:r>
      <w:proofErr w:type="spellEnd"/>
      <w:r w:rsidR="00B54393">
        <w:rPr>
          <w:lang w:val="en-US"/>
        </w:rPr>
        <w:t xml:space="preserve"> </w:t>
      </w:r>
      <w:proofErr w:type="spellStart"/>
      <w:r w:rsidR="00B54393">
        <w:rPr>
          <w:lang w:val="en-US"/>
        </w:rPr>
        <w:t>dijelaskan</w:t>
      </w:r>
      <w:proofErr w:type="spellEnd"/>
      <w:r w:rsidR="00B54393">
        <w:rPr>
          <w:lang w:val="en-US"/>
        </w:rPr>
        <w:t xml:space="preserve"> </w:t>
      </w:r>
      <w:proofErr w:type="spellStart"/>
      <w:r w:rsidR="00B54393">
        <w:rPr>
          <w:lang w:val="en-US"/>
        </w:rPr>
        <w:t>juli-agust</w:t>
      </w:r>
      <w:proofErr w:type="spellEnd"/>
      <w:r w:rsidR="00B54393">
        <w:rPr>
          <w:lang w:val="en-US"/>
        </w:rPr>
        <w:t xml:space="preserve"> </w:t>
      </w:r>
      <w:proofErr w:type="spellStart"/>
      <w:r w:rsidR="00B54393">
        <w:rPr>
          <w:lang w:val="en-US"/>
        </w:rPr>
        <w:t>cukup</w:t>
      </w:r>
      <w:proofErr w:type="spellEnd"/>
      <w:r w:rsidR="00B54393">
        <w:rPr>
          <w:lang w:val="en-US"/>
        </w:rPr>
        <w:t xml:space="preserve"> </w:t>
      </w:r>
      <w:proofErr w:type="spellStart"/>
      <w:r w:rsidR="00B54393">
        <w:rPr>
          <w:lang w:val="en-US"/>
        </w:rPr>
        <w:t>besar</w:t>
      </w:r>
      <w:proofErr w:type="spellEnd"/>
      <w:r w:rsidR="00B54393">
        <w:rPr>
          <w:lang w:val="en-US"/>
        </w:rPr>
        <w:t xml:space="preserve">, napa cm </w:t>
      </w:r>
      <w:proofErr w:type="spellStart"/>
      <w:r w:rsidR="00B54393">
        <w:rPr>
          <w:lang w:val="en-US"/>
        </w:rPr>
        <w:t>ambil</w:t>
      </w:r>
      <w:proofErr w:type="spellEnd"/>
      <w:r w:rsidR="00B54393">
        <w:rPr>
          <w:lang w:val="en-US"/>
        </w:rPr>
        <w:t xml:space="preserve"> 1 </w:t>
      </w:r>
      <w:proofErr w:type="spellStart"/>
      <w:r w:rsidR="00B54393">
        <w:rPr>
          <w:lang w:val="en-US"/>
        </w:rPr>
        <w:t>bulan</w:t>
      </w:r>
      <w:proofErr w:type="spellEnd"/>
      <w:r w:rsidR="00B54393">
        <w:rPr>
          <w:lang w:val="en-US"/>
        </w:rPr>
        <w:t xml:space="preserve"> </w:t>
      </w:r>
      <w:proofErr w:type="spellStart"/>
      <w:r w:rsidR="00B54393">
        <w:rPr>
          <w:lang w:val="en-US"/>
        </w:rPr>
        <w:t>shg</w:t>
      </w:r>
      <w:proofErr w:type="spellEnd"/>
      <w:r w:rsidR="00B54393">
        <w:rPr>
          <w:lang w:val="en-US"/>
        </w:rPr>
        <w:t xml:space="preserve"> </w:t>
      </w:r>
      <w:proofErr w:type="spellStart"/>
      <w:r w:rsidR="00B54393">
        <w:rPr>
          <w:lang w:val="en-US"/>
        </w:rPr>
        <w:t>sampel</w:t>
      </w:r>
      <w:proofErr w:type="spellEnd"/>
      <w:r w:rsidR="00B54393">
        <w:rPr>
          <w:lang w:val="en-US"/>
        </w:rPr>
        <w:t xml:space="preserve"> </w:t>
      </w:r>
      <w:proofErr w:type="spellStart"/>
      <w:r w:rsidR="00B54393">
        <w:rPr>
          <w:lang w:val="en-US"/>
        </w:rPr>
        <w:t>hanya</w:t>
      </w:r>
      <w:proofErr w:type="spellEnd"/>
      <w:r w:rsidR="00B54393">
        <w:rPr>
          <w:lang w:val="en-US"/>
        </w:rPr>
        <w:t xml:space="preserve"> </w:t>
      </w:r>
      <w:proofErr w:type="spellStart"/>
      <w:r w:rsidR="00B54393">
        <w:rPr>
          <w:lang w:val="en-US"/>
        </w:rPr>
        <w:t>sedkt</w:t>
      </w:r>
      <w:proofErr w:type="spellEnd"/>
    </w:p>
  </w:comment>
  <w:comment w:id="7" w:author="Asus A509FA" w:date="2023-06-03T16:04:00Z" w:initials="AA">
    <w:p w14:paraId="287124B5" w14:textId="77777777" w:rsidR="00B54393" w:rsidRDefault="00B54393">
      <w:pPr>
        <w:pStyle w:val="CommentText"/>
        <w:rPr>
          <w:lang w:val="en-US"/>
        </w:rPr>
      </w:pPr>
      <w:r>
        <w:rPr>
          <w:rStyle w:val="CommentReference"/>
        </w:rPr>
        <w:annotationRef/>
      </w:r>
      <w:proofErr w:type="spellStart"/>
      <w:r>
        <w:rPr>
          <w:lang w:val="en-US"/>
        </w:rPr>
        <w:t>baiknya</w:t>
      </w:r>
      <w:proofErr w:type="spellEnd"/>
      <w:r>
        <w:rPr>
          <w:lang w:val="en-US"/>
        </w:rPr>
        <w:t xml:space="preserve"> </w:t>
      </w:r>
      <w:proofErr w:type="spellStart"/>
      <w:r>
        <w:rPr>
          <w:lang w:val="en-US"/>
        </w:rPr>
        <w:t>dijelaskan</w:t>
      </w:r>
      <w:proofErr w:type="spellEnd"/>
      <w:r>
        <w:rPr>
          <w:lang w:val="en-US"/>
        </w:rPr>
        <w:t xml:space="preserve"> </w:t>
      </w:r>
      <w:proofErr w:type="spellStart"/>
      <w:r>
        <w:rPr>
          <w:lang w:val="en-US"/>
        </w:rPr>
        <w:t>penurunan</w:t>
      </w:r>
      <w:proofErr w:type="spellEnd"/>
      <w:r>
        <w:rPr>
          <w:lang w:val="en-US"/>
        </w:rPr>
        <w:t xml:space="preserve"> </w:t>
      </w:r>
      <w:proofErr w:type="spellStart"/>
      <w:r>
        <w:rPr>
          <w:lang w:val="en-US"/>
        </w:rPr>
        <w:t>nyeri</w:t>
      </w:r>
      <w:proofErr w:type="spellEnd"/>
      <w:r>
        <w:rPr>
          <w:lang w:val="en-US"/>
        </w:rPr>
        <w:t xml:space="preserve"> </w:t>
      </w:r>
      <w:proofErr w:type="spellStart"/>
      <w:r>
        <w:rPr>
          <w:lang w:val="en-US"/>
        </w:rPr>
        <w:t>berat</w:t>
      </w:r>
      <w:proofErr w:type="spellEnd"/>
      <w:r>
        <w:rPr>
          <w:lang w:val="en-US"/>
        </w:rPr>
        <w:t xml:space="preserve"> </w:t>
      </w:r>
      <w:proofErr w:type="spellStart"/>
      <w:r>
        <w:rPr>
          <w:lang w:val="en-US"/>
        </w:rPr>
        <w:t>sebelum</w:t>
      </w:r>
      <w:proofErr w:type="spellEnd"/>
      <w:r>
        <w:rPr>
          <w:lang w:val="en-US"/>
        </w:rPr>
        <w:t xml:space="preserve"> dan </w:t>
      </w:r>
      <w:proofErr w:type="spellStart"/>
      <w:r>
        <w:rPr>
          <w:lang w:val="en-US"/>
        </w:rPr>
        <w:t>sesudah</w:t>
      </w:r>
      <w:proofErr w:type="spellEnd"/>
      <w:r>
        <w:rPr>
          <w:lang w:val="en-US"/>
        </w:rPr>
        <w:t xml:space="preserve">, </w:t>
      </w:r>
      <w:proofErr w:type="spellStart"/>
      <w:r>
        <w:rPr>
          <w:lang w:val="en-US"/>
        </w:rPr>
        <w:t>nyeri</w:t>
      </w:r>
      <w:proofErr w:type="spellEnd"/>
      <w:r>
        <w:rPr>
          <w:lang w:val="en-US"/>
        </w:rPr>
        <w:t xml:space="preserve"> </w:t>
      </w:r>
      <w:proofErr w:type="spellStart"/>
      <w:r>
        <w:rPr>
          <w:lang w:val="en-US"/>
        </w:rPr>
        <w:t>sdg</w:t>
      </w:r>
      <w:proofErr w:type="spellEnd"/>
      <w:r>
        <w:rPr>
          <w:lang w:val="en-US"/>
        </w:rPr>
        <w:t xml:space="preserve"> </w:t>
      </w:r>
      <w:proofErr w:type="spellStart"/>
      <w:r>
        <w:rPr>
          <w:lang w:val="en-US"/>
        </w:rPr>
        <w:t>menjadi</w:t>
      </w:r>
      <w:proofErr w:type="spellEnd"/>
      <w:r>
        <w:rPr>
          <w:lang w:val="en-US"/>
        </w:rPr>
        <w:t xml:space="preserve"> </w:t>
      </w:r>
      <w:proofErr w:type="spellStart"/>
      <w:r>
        <w:rPr>
          <w:lang w:val="en-US"/>
        </w:rPr>
        <w:t>lebih</w:t>
      </w:r>
      <w:proofErr w:type="spellEnd"/>
      <w:r>
        <w:rPr>
          <w:lang w:val="en-US"/>
        </w:rPr>
        <w:t xml:space="preserve"> </w:t>
      </w:r>
      <w:proofErr w:type="spellStart"/>
      <w:r>
        <w:rPr>
          <w:lang w:val="en-US"/>
        </w:rPr>
        <w:t>banyak</w:t>
      </w:r>
      <w:proofErr w:type="spellEnd"/>
      <w:r>
        <w:rPr>
          <w:lang w:val="en-US"/>
        </w:rPr>
        <w:t xml:space="preserve"> dan </w:t>
      </w:r>
      <w:proofErr w:type="spellStart"/>
      <w:r>
        <w:rPr>
          <w:lang w:val="en-US"/>
        </w:rPr>
        <w:t>nyeri</w:t>
      </w:r>
      <w:proofErr w:type="spellEnd"/>
      <w:r>
        <w:rPr>
          <w:lang w:val="en-US"/>
        </w:rPr>
        <w:t xml:space="preserve"> </w:t>
      </w:r>
      <w:proofErr w:type="spellStart"/>
      <w:r>
        <w:rPr>
          <w:lang w:val="en-US"/>
        </w:rPr>
        <w:t>berat</w:t>
      </w:r>
      <w:proofErr w:type="spellEnd"/>
      <w:r>
        <w:rPr>
          <w:lang w:val="en-US"/>
        </w:rPr>
        <w:t xml:space="preserve"> </w:t>
      </w:r>
      <w:proofErr w:type="spellStart"/>
      <w:r>
        <w:rPr>
          <w:lang w:val="en-US"/>
        </w:rPr>
        <w:t>berkurang</w:t>
      </w:r>
      <w:proofErr w:type="spellEnd"/>
      <w:r>
        <w:rPr>
          <w:lang w:val="en-US"/>
        </w:rPr>
        <w:t xml:space="preserve">, </w:t>
      </w:r>
      <w:proofErr w:type="spellStart"/>
      <w:r>
        <w:rPr>
          <w:lang w:val="en-US"/>
        </w:rPr>
        <w:t>nyeri</w:t>
      </w:r>
      <w:proofErr w:type="spellEnd"/>
      <w:r>
        <w:rPr>
          <w:lang w:val="en-US"/>
        </w:rPr>
        <w:t xml:space="preserve"> </w:t>
      </w:r>
      <w:proofErr w:type="spellStart"/>
      <w:r>
        <w:rPr>
          <w:lang w:val="en-US"/>
        </w:rPr>
        <w:t>ringan</w:t>
      </w:r>
      <w:proofErr w:type="spellEnd"/>
      <w:r>
        <w:rPr>
          <w:lang w:val="en-US"/>
        </w:rPr>
        <w:t xml:space="preserve"> </w:t>
      </w:r>
      <w:proofErr w:type="spellStart"/>
      <w:r>
        <w:rPr>
          <w:lang w:val="en-US"/>
        </w:rPr>
        <w:t>sebelum</w:t>
      </w:r>
      <w:proofErr w:type="spellEnd"/>
      <w:r>
        <w:rPr>
          <w:lang w:val="en-US"/>
        </w:rPr>
        <w:t xml:space="preserve"> dan </w:t>
      </w:r>
      <w:proofErr w:type="spellStart"/>
      <w:r>
        <w:rPr>
          <w:lang w:val="en-US"/>
        </w:rPr>
        <w:t>sesudah</w:t>
      </w:r>
      <w:proofErr w:type="spellEnd"/>
    </w:p>
    <w:p w14:paraId="079EA4B8" w14:textId="77777777" w:rsidR="00B54393" w:rsidRDefault="00B54393">
      <w:pPr>
        <w:pStyle w:val="CommentText"/>
        <w:rPr>
          <w:lang w:val="en-US"/>
        </w:rPr>
      </w:pPr>
    </w:p>
    <w:p w14:paraId="3080516C" w14:textId="28ED281C" w:rsidR="00B54393" w:rsidRPr="00B54393" w:rsidRDefault="00B54393">
      <w:pPr>
        <w:pStyle w:val="CommentText"/>
        <w:rPr>
          <w:lang w:val="en-US"/>
        </w:rPr>
      </w:pPr>
      <w:proofErr w:type="spellStart"/>
      <w:r>
        <w:rPr>
          <w:lang w:val="en-US"/>
        </w:rPr>
        <w:t>utk</w:t>
      </w:r>
      <w:proofErr w:type="spellEnd"/>
      <w:r>
        <w:rPr>
          <w:lang w:val="en-US"/>
        </w:rPr>
        <w:t xml:space="preserve"> </w:t>
      </w:r>
      <w:proofErr w:type="spellStart"/>
      <w:r>
        <w:rPr>
          <w:lang w:val="en-US"/>
        </w:rPr>
        <w:t>hsl</w:t>
      </w:r>
      <w:proofErr w:type="spellEnd"/>
      <w:r>
        <w:rPr>
          <w:lang w:val="en-US"/>
        </w:rPr>
        <w:t xml:space="preserve"> </w:t>
      </w:r>
      <w:proofErr w:type="spellStart"/>
      <w:r>
        <w:rPr>
          <w:lang w:val="en-US"/>
        </w:rPr>
        <w:t>sebelum</w:t>
      </w:r>
      <w:proofErr w:type="spellEnd"/>
      <w:r>
        <w:rPr>
          <w:lang w:val="en-US"/>
        </w:rPr>
        <w:t xml:space="preserve"> </w:t>
      </w:r>
      <w:proofErr w:type="spellStart"/>
      <w:r>
        <w:rPr>
          <w:lang w:val="en-US"/>
        </w:rPr>
        <w:t>tdk</w:t>
      </w:r>
      <w:proofErr w:type="spellEnd"/>
      <w:r>
        <w:rPr>
          <w:lang w:val="en-US"/>
        </w:rPr>
        <w:t xml:space="preserve"> </w:t>
      </w:r>
      <w:proofErr w:type="spellStart"/>
      <w:r>
        <w:rPr>
          <w:lang w:val="en-US"/>
        </w:rPr>
        <w:t>perlu</w:t>
      </w:r>
      <w:proofErr w:type="spellEnd"/>
      <w:r>
        <w:rPr>
          <w:lang w:val="en-US"/>
        </w:rPr>
        <w:t xml:space="preserve"> </w:t>
      </w:r>
      <w:proofErr w:type="spellStart"/>
      <w:r>
        <w:rPr>
          <w:lang w:val="en-US"/>
        </w:rPr>
        <w:t>terlalu</w:t>
      </w:r>
      <w:proofErr w:type="spellEnd"/>
      <w:r>
        <w:rPr>
          <w:lang w:val="en-US"/>
        </w:rPr>
        <w:t xml:space="preserve"> </w:t>
      </w:r>
      <w:proofErr w:type="spellStart"/>
      <w:r>
        <w:rPr>
          <w:lang w:val="en-US"/>
        </w:rPr>
        <w:t>banyak</w:t>
      </w:r>
      <w:proofErr w:type="spellEnd"/>
      <w:r>
        <w:rPr>
          <w:lang w:val="en-US"/>
        </w:rPr>
        <w:t xml:space="preserve"> </w:t>
      </w:r>
      <w:proofErr w:type="spellStart"/>
      <w:r>
        <w:rPr>
          <w:lang w:val="en-US"/>
        </w:rPr>
        <w:t>pembahasannya</w:t>
      </w:r>
      <w:proofErr w:type="spellEnd"/>
      <w:r>
        <w:rPr>
          <w:lang w:val="en-US"/>
        </w:rPr>
        <w:t xml:space="preserve">, </w:t>
      </w:r>
      <w:proofErr w:type="spellStart"/>
      <w:r>
        <w:rPr>
          <w:lang w:val="en-US"/>
        </w:rPr>
        <w:t>justru</w:t>
      </w:r>
      <w:proofErr w:type="spellEnd"/>
      <w:r>
        <w:rPr>
          <w:lang w:val="en-US"/>
        </w:rPr>
        <w:t xml:space="preserve"> </w:t>
      </w:r>
      <w:proofErr w:type="spellStart"/>
      <w:r>
        <w:rPr>
          <w:lang w:val="en-US"/>
        </w:rPr>
        <w:t>perubahan</w:t>
      </w:r>
      <w:proofErr w:type="spellEnd"/>
      <w:r>
        <w:rPr>
          <w:lang w:val="en-US"/>
        </w:rPr>
        <w:t xml:space="preserve"> data </w:t>
      </w:r>
      <w:proofErr w:type="spellStart"/>
      <w:r>
        <w:rPr>
          <w:lang w:val="en-US"/>
        </w:rPr>
        <w:t>sebelum</w:t>
      </w:r>
      <w:proofErr w:type="spellEnd"/>
      <w:r>
        <w:rPr>
          <w:lang w:val="en-US"/>
        </w:rPr>
        <w:t xml:space="preserve"> </w:t>
      </w:r>
      <w:proofErr w:type="spellStart"/>
      <w:r>
        <w:rPr>
          <w:lang w:val="en-US"/>
        </w:rPr>
        <w:t>ke</w:t>
      </w:r>
      <w:proofErr w:type="spellEnd"/>
      <w:r>
        <w:rPr>
          <w:lang w:val="en-US"/>
        </w:rPr>
        <w:t xml:space="preserve"> </w:t>
      </w:r>
      <w:proofErr w:type="spellStart"/>
      <w:r>
        <w:rPr>
          <w:lang w:val="en-US"/>
        </w:rPr>
        <w:t>sesudah</w:t>
      </w:r>
      <w:proofErr w:type="spellEnd"/>
      <w:r>
        <w:rPr>
          <w:lang w:val="en-US"/>
        </w:rPr>
        <w:t xml:space="preserve"> </w:t>
      </w:r>
      <w:proofErr w:type="spellStart"/>
      <w:r>
        <w:rPr>
          <w:lang w:val="en-US"/>
        </w:rPr>
        <w:t>yg</w:t>
      </w:r>
      <w:proofErr w:type="spellEnd"/>
      <w:r>
        <w:rPr>
          <w:lang w:val="en-US"/>
        </w:rPr>
        <w:t xml:space="preserve"> </w:t>
      </w:r>
      <w:proofErr w:type="spellStart"/>
      <w:r>
        <w:rPr>
          <w:lang w:val="en-US"/>
        </w:rPr>
        <w:t>perlu</w:t>
      </w:r>
      <w:proofErr w:type="spellEnd"/>
      <w:r>
        <w:rPr>
          <w:lang w:val="en-US"/>
        </w:rPr>
        <w:t xml:space="preserve"> </w:t>
      </w:r>
      <w:proofErr w:type="spellStart"/>
      <w:r>
        <w:rPr>
          <w:lang w:val="en-US"/>
        </w:rPr>
        <w:t>dkupas</w:t>
      </w:r>
      <w:proofErr w:type="spellEnd"/>
      <w:r>
        <w:rPr>
          <w:lang w:val="en-US"/>
        </w:rPr>
        <w:t xml:space="preserve"> </w:t>
      </w:r>
      <w:proofErr w:type="spellStart"/>
      <w:r>
        <w:rPr>
          <w:lang w:val="en-US"/>
        </w:rPr>
        <w:t>byk</w:t>
      </w:r>
      <w:proofErr w:type="spellEnd"/>
      <w:r>
        <w:rPr>
          <w:lang w:val="en-US"/>
        </w:rPr>
        <w:t xml:space="preserve"> </w:t>
      </w:r>
      <w:proofErr w:type="spellStart"/>
      <w:r>
        <w:rPr>
          <w:lang w:val="en-US"/>
        </w:rPr>
        <w:t>utk</w:t>
      </w:r>
      <w:proofErr w:type="spellEnd"/>
      <w:r>
        <w:rPr>
          <w:lang w:val="en-US"/>
        </w:rPr>
        <w:t xml:space="preserve"> </w:t>
      </w:r>
      <w:proofErr w:type="spellStart"/>
      <w:r>
        <w:rPr>
          <w:lang w:val="en-US"/>
        </w:rPr>
        <w:t>menunjukan</w:t>
      </w:r>
      <w:proofErr w:type="spellEnd"/>
      <w:r>
        <w:rPr>
          <w:lang w:val="en-US"/>
        </w:rPr>
        <w:t xml:space="preserve"> </w:t>
      </w:r>
      <w:proofErr w:type="spellStart"/>
      <w:r>
        <w:rPr>
          <w:lang w:val="en-US"/>
        </w:rPr>
        <w:t>keberhasilan</w:t>
      </w:r>
      <w:proofErr w:type="spellEnd"/>
      <w:r>
        <w:rPr>
          <w:lang w:val="en-US"/>
        </w:rPr>
        <w:t xml:space="preserve"> </w:t>
      </w:r>
      <w:proofErr w:type="spellStart"/>
      <w:r>
        <w:rPr>
          <w:lang w:val="en-US"/>
        </w:rPr>
        <w:t>penelitian</w:t>
      </w:r>
      <w:proofErr w:type="spellEnd"/>
    </w:p>
  </w:comment>
  <w:comment w:id="8" w:author="Asus A509FA" w:date="2023-06-03T16:23:00Z" w:initials="AA">
    <w:p w14:paraId="4DF4ED32" w14:textId="245B7315" w:rsidR="009642FB" w:rsidRPr="009642FB" w:rsidRDefault="009642FB">
      <w:pPr>
        <w:pStyle w:val="CommentText"/>
        <w:rPr>
          <w:lang w:val="en-US"/>
        </w:rPr>
      </w:pPr>
      <w:r>
        <w:rPr>
          <w:rStyle w:val="CommentReference"/>
        </w:rPr>
        <w:annotationRef/>
      </w:r>
      <w:proofErr w:type="spellStart"/>
      <w:r>
        <w:rPr>
          <w:lang w:val="en-US"/>
        </w:rPr>
        <w:t>kurang</w:t>
      </w:r>
      <w:proofErr w:type="spellEnd"/>
      <w:r>
        <w:rPr>
          <w:lang w:val="en-US"/>
        </w:rPr>
        <w:t xml:space="preserve"> </w:t>
      </w:r>
      <w:proofErr w:type="spellStart"/>
      <w:r>
        <w:rPr>
          <w:lang w:val="en-US"/>
        </w:rPr>
        <w:t>aplikatif</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81E3AF3" w15:done="0"/>
  <w15:commentEx w15:paraId="7FE985E1" w15:done="0"/>
  <w15:commentEx w15:paraId="7DE0FD3E" w15:done="0"/>
  <w15:commentEx w15:paraId="4DCA68BB" w15:done="0"/>
  <w15:commentEx w15:paraId="757348B0" w15:done="0"/>
  <w15:commentEx w15:paraId="2A51C340" w15:done="0"/>
  <w15:commentEx w15:paraId="3562695E" w15:done="0"/>
  <w15:commentEx w15:paraId="3080516C" w15:done="0"/>
  <w15:commentEx w15:paraId="4DF4ED3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5C997" w16cex:dateUtc="2023-06-03T07:15:00Z"/>
  <w16cex:commentExtensible w16cex:durableId="2825CC0A" w16cex:dateUtc="2023-06-03T07:26:00Z"/>
  <w16cex:commentExtensible w16cex:durableId="2825CCAE" w16cex:dateUtc="2023-06-03T07:29:00Z"/>
  <w16cex:commentExtensible w16cex:durableId="2825D633" w16cex:dateUtc="2023-06-03T08:09:00Z"/>
  <w16cex:commentExtensible w16cex:durableId="2825D7A1" w16cex:dateUtc="2023-06-03T08:15:00Z"/>
  <w16cex:commentExtensible w16cex:durableId="2825D800" w16cex:dateUtc="2023-06-03T08:17:00Z"/>
  <w16cex:commentExtensible w16cex:durableId="2825DCC1" w16cex:dateUtc="2023-06-03T08:37:00Z"/>
  <w16cex:commentExtensible w16cex:durableId="2825E2F2" w16cex:dateUtc="2023-06-03T09:04:00Z"/>
  <w16cex:commentExtensible w16cex:durableId="2825E76E" w16cex:dateUtc="2023-06-03T09: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1E3AF3" w16cid:durableId="2825C997"/>
  <w16cid:commentId w16cid:paraId="7FE985E1" w16cid:durableId="2825CC0A"/>
  <w16cid:commentId w16cid:paraId="7DE0FD3E" w16cid:durableId="2825CCAE"/>
  <w16cid:commentId w16cid:paraId="4DCA68BB" w16cid:durableId="2825D633"/>
  <w16cid:commentId w16cid:paraId="757348B0" w16cid:durableId="2825D7A1"/>
  <w16cid:commentId w16cid:paraId="2A51C340" w16cid:durableId="2825D800"/>
  <w16cid:commentId w16cid:paraId="3562695E" w16cid:durableId="2825DCC1"/>
  <w16cid:commentId w16cid:paraId="3080516C" w16cid:durableId="2825E2F2"/>
  <w16cid:commentId w16cid:paraId="4DF4ED32" w16cid:durableId="2825E7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A89EF" w14:textId="77777777" w:rsidR="004B6915" w:rsidRDefault="004B6915">
      <w:r>
        <w:separator/>
      </w:r>
    </w:p>
  </w:endnote>
  <w:endnote w:type="continuationSeparator" w:id="0">
    <w:p w14:paraId="6C5B912F" w14:textId="77777777" w:rsidR="004B6915" w:rsidRDefault="004B6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A1604" w14:textId="4921457F" w:rsidR="00297D73" w:rsidRDefault="00000000" w:rsidP="00297D73">
    <w:pPr>
      <w:pStyle w:val="BodyText"/>
      <w:spacing w:line="14" w:lineRule="auto"/>
      <w:ind w:left="0"/>
      <w:jc w:val="left"/>
      <w:rPr>
        <w:sz w:val="20"/>
      </w:rPr>
    </w:pPr>
    <w:r>
      <w:rPr>
        <w:noProof/>
      </w:rPr>
      <w:pict w14:anchorId="3D7F5016">
        <v:shape id="Freeform: Shape 3" o:spid="_x0000_s1040" style="position:absolute;margin-left:65.9pt;margin-top:748.45pt;width:508.8pt;height:7.1pt;z-index:-15885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ephQMAAOgKAAAOAAAAZHJzL2Uyb0RvYy54bWysVl1vmzAUfZ+0/2DxuKkFU0JC1LTaWnWa&#10;1H1IZT/AARPQADPbCel+/a4Npg4LaTTtBWx8uD4+x76+17f7qkQ7ykXB6pWDLz0H0TphaVFvVs6P&#10;+OFi4SAhSZ2SktV05TxT4dzevH1z3TZL6rOclSnlCILUYtk2KyeXslm6rkhyWhFxyRpaw2DGeEUk&#10;dPnGTTlpIXpVur7nhW7LeNpwllAh4Ot9N+jc6PhZRhP5LcsElahcOcBN6ifXz7V6ujfXZLnhpMmL&#10;pKdB/oFFRYoaJh1C3RNJ0JYXf4WqioQzwTJ5mbDKZVlWJFSvAVaDvdFqnnLSUL0WEEc0g0zi/4VN&#10;vu6emu9cURfNI0t+ClDEbRuxHEZURwAGrdsvLAUPyVYyvdh9xiv1JywD7bWmz4OmdC9RAh/DIMTz&#10;EKRPYCzy8Fxr7pKl+TnZCvmJMh2I7B6F7CxJoaUFTVFNKpg1hhhZVYI77y+QhzAOogDhK7zoPRxw&#10;2ODeuSj2UIswzBqOUb5BddGCKIwQhAyjMfDKACGcBqAc3v4YFhiYjhcG2D9KbmZgilwwRS40qNfI&#10;zQ3wNDk4hLZ0INpRcpGBKXKLKXJ4ZMS0dNi24oR2eGTGFD9sexGDwhPe4kMz8Axj2DDHzMW2Hx3u&#10;qLv40JFJe7FtSIzDSYYjR04wtE05wdAfuQLLPX48fNuU2J8+ICNTpin6ti2nKI5smaZouxL7k8fE&#10;P3Sl22FHffZtXzrc4DPkoo3JNiQ3CSjZ130GghYi6jrzdNJrmFDJLgYZIaPFVyoRQAhAqXQ1AYYF&#10;KfD8LDA4rsBwes4JrQ6Fhs/Og4MSGq4T3avE1W5RcPD4HDJ+v1DQ24J3s/RycriTx7cxdxDcxmv1&#10;D1k2RCoXTBO1UFfoDI5yaEHmVSMV29GYaYxUdvQIoGrulxdEWdvImRfBPrSAZti8Gx0QjtOZGBwY&#10;o0wE8+4iDRO+BnxZw/lIs1ozZVIyQTvplY56aw6CKh+s21awskgfirJUMgq+Wd+VHO0IVErBwwJ/&#10;vOstPICVepfXTP3WTaO+6IJB1Qiq7hLLNUufoV7grCu3oDyERs74bwe1UGqtHPFrSzh1UPm5hlom&#10;wkEAckvdCWZzlcq4PbK2R0idQKiVIx04lap5J7t6btvwYpPDTFjvkJp9gDolK1Q9ofl1rPoOlFNa&#10;m770U/Wa3deolwL15g8AAAD//wMAUEsDBBQABgAIAAAAIQBXh1Wm3gAAAA4BAAAPAAAAZHJzL2Rv&#10;d25yZXYueG1sTI/BTsMwEETvSP0Haytxo46hVDTEqSqkXhG0/YBtvE2ixnawnTTw9WxPcJvRjmbf&#10;FJvJdmKkEFvvNKhFBoJc5U3rag3Hw+7hBURM6Ax23pGGb4qwKWd3BebGX90njftUCy5xMUcNTUp9&#10;LmWsGrIYF74nx7ezDxYT21BLE/DK5baTj1m2khZbxx8a7OmtoeqyH6wGDF/bj2F896ap+3ZnLuP5&#10;5yC1vp9P21cQiab0F4YbPqNDyUwnPzgTRcf+STF6YrFcr9YgbhGWSxAnVs9KKZBlIf/PKH8BAAD/&#10;/wMAUEsBAi0AFAAGAAgAAAAhALaDOJL+AAAA4QEAABMAAAAAAAAAAAAAAAAAAAAAAFtDb250ZW50&#10;X1R5cGVzXS54bWxQSwECLQAUAAYACAAAACEAOP0h/9YAAACUAQAACwAAAAAAAAAAAAAAAAAvAQAA&#10;X3JlbHMvLnJlbHNQSwECLQAUAAYACAAAACEAGr/nqYUDAADoCgAADgAAAAAAAAAAAAAAAAAuAgAA&#10;ZHJzL2Uyb0RvYy54bWxQSwECLQAUAAYACAAAACEAV4dVpt4AAAAOAQAADwAAAAAAAAAAAAAAAADf&#10;BQAAZHJzL2Rvd25yZXYueG1sUEsFBgAAAAAEAAQA8wAAAOoGAAAAAA==&#10;" path="m10176,l5094,,,,,141r5094,l10176,141r,-141xe" fillcolor="#4f81bc" stroked="f">
          <v:path arrowok="t" o:connecttype="custom" o:connectlocs="6461760,9505315;3234690,9505315;0,9505315;0,9594850;3234690,9594850;6461760,9594850;6461760,9505315" o:connectangles="0,0,0,0,0,0,0"/>
          <w10:wrap anchorx="page" anchory="page"/>
        </v:shape>
      </w:pict>
    </w:r>
    <w:r>
      <w:rPr>
        <w:noProof/>
      </w:rPr>
      <w:pict w14:anchorId="1C28F3EE">
        <v:shapetype id="_x0000_t202" coordsize="21600,21600" o:spt="202" path="m,l,21600r21600,l21600,xe">
          <v:stroke joinstyle="miter"/>
          <v:path gradientshapeok="t" o:connecttype="rect"/>
        </v:shapetype>
        <v:shape id="Text Box 2" o:spid="_x0000_s1039" type="#_x0000_t202" style="position:absolute;margin-left:70.65pt;margin-top:769.05pt;width:241.95pt;height:12pt;z-index:-15884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Cl12AEAAJgDAAAOAAAAZHJzL2Uyb0RvYy54bWysU9tu1DAQfUfiHyy/s8kutEXRZqvSqgip&#10;UKTCBziOs7FIPGbGu8ny9YydZMvlDfFiTcb28blMttdj34mjQbLgSrle5VIYp6G2bl/Kr1/uX72V&#10;goJyterAmVKeDMnr3csX28EXZgMtdLVBwSCOisGXsg3BF1lGujW9ohV443izAexV4E/cZzWqgdH7&#10;Ltvk+WU2ANYeQRsi7t5Nm3KX8JvG6PDYNGSC6ErJ3EJaMa1VXLPdVhV7VL61eqah/oFFr6zjR89Q&#10;dyoocUD7F1RvNQJBE1Ya+gyaxmqTNLCadf6HmqdWeZO0sDnkzzbR/4PVn45P/jOKML6DkQNMIsg/&#10;gP5GwsFtq9ze3CDC0BpV88PraFk2eCrmq9FqKiiCVMNHqDlkdQiQgMYG++gK6xSMzgGczqabMQjN&#10;zdf51ebq8kIKzXvri82bPKWSqWK57ZHCewO9iEUpkUNN6Or4QCGyUcVyJD7m4N52XQq2c781+GDs&#10;JPaR8EQ9jNUobD1Li2IqqE8sB2EaFx5vLlrAH1IMPCqlpO8HhUaK7oNjS+JcLQUuRbUUymm+Wsog&#10;xVTehmn+Dh7tvmXkyXQHN2xbY5OiZxYzXY4/CZ1HNc7Xr9/p1PMPtfsJAAD//wMAUEsDBBQABgAI&#10;AAAAIQDcCOFn4QAAAA0BAAAPAAAAZHJzL2Rvd25yZXYueG1sTI9BT4NAEIXvJv6HzZh4swvUkoos&#10;TWP0ZGKkePC4wBQ2ZWeR3bb4752e6m3ezMub7+Wb2Q7ihJM3jhTEiwgEUuNaQ52Cr+rtYQ3CB02t&#10;Hhyhgl/0sClub3Kdte5MJZ52oRMcQj7TCvoQxkxK3/RotV+4EYlvezdZHVhOnWwnfeZwO8gkilJp&#10;tSH+0OsRX3psDrujVbD9pvLV/HzUn+W+NFX1FNF7elDq/m7ePoMIOIerGS74jA4FM9XuSK0XA+vH&#10;eMlWHlbLdQyCLWmySkDUl1WaxCCLXP5vUfwBAAD//wMAUEsBAi0AFAAGAAgAAAAhALaDOJL+AAAA&#10;4QEAABMAAAAAAAAAAAAAAAAAAAAAAFtDb250ZW50X1R5cGVzXS54bWxQSwECLQAUAAYACAAAACEA&#10;OP0h/9YAAACUAQAACwAAAAAAAAAAAAAAAAAvAQAAX3JlbHMvLnJlbHNQSwECLQAUAAYACAAAACEA&#10;bbwpddgBAACYAwAADgAAAAAAAAAAAAAAAAAuAgAAZHJzL2Uyb0RvYy54bWxQSwECLQAUAAYACAAA&#10;ACEA3AjhZ+EAAAANAQAADwAAAAAAAAAAAAAAAAAyBAAAZHJzL2Rvd25yZXYueG1sUEsFBgAAAAAE&#10;AAQA8wAAAEAFAAAAAA==&#10;" filled="f" stroked="f">
          <v:textbox inset="0,0,0,0">
            <w:txbxContent>
              <w:p w14:paraId="6A725A37" w14:textId="4C0B1F65" w:rsidR="00297D73" w:rsidRDefault="00297D73" w:rsidP="00297D73">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w:r>
    <w:r>
      <w:rPr>
        <w:noProof/>
      </w:rPr>
      <w:pict w14:anchorId="01C0E224">
        <v:shape id="Text Box 1" o:spid="_x0000_s1038" type="#_x0000_t202" style="position:absolute;margin-left:556.9pt;margin-top:769.05pt;width:15.15pt;height:12pt;z-index:-15883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Bgb1gEAAJcDAAAOAAAAZHJzL2Uyb0RvYy54bWysU9uO0zAQfUfiHyy/07QViyBqulp2tQhp&#10;uUgLHzBx7MQi8Zix26R8PWOn6XJ5Q7xYE1/OnMtkdz0NvThqChZdJTertRTaKWysayv59cv9i9dS&#10;hAiugR6druRJB3m9f/5sN/pSb7HDvtEkGMSFcvSV7GL0ZVEE1ekBwgq9dnxokAaI/Elt0RCMjD70&#10;xXa9flWMSI0nVDoE3r2bD+U+4xujVfxkTNBR9JVkbjGvlNc6rcV+B2VL4DurzjTgH1gMYB03vUDd&#10;QQRxIPsX1GAVYUATVwqHAo2xSmcNrGaz/kPNYwdeZy1sTvAXm8L/g1Ufj4/+M4k4vcWJA8wign9A&#10;9S0Ih7cduFbfEOHYaWi48SZZVow+lOenyepQhgRSjx+w4ZDhEDEDTYaG5ArrFIzOAZwupuspCpVa&#10;vtm+XF9Jofhoc8V1DqWAcnnsKcR3GgeRikoSZ5rB4fgQYiID5XIl9XJ4b/s+59q73zb4YtrJ5BPf&#10;mXmc6knYppLbpCxpqbE5sRrCeVp4urnokH5IMfKkVDJ8PwBpKfr3jh1JY7UUtBT1UoBT/LSSUYq5&#10;vI3z+B082bZj5NlzhzfsmrFZ0ROLM11OPws9T2oar1+/862n/2n/EwAA//8DAFBLAwQUAAYACAAA&#10;ACEA0/r4u+EAAAAPAQAADwAAAGRycy9kb3ducmV2LnhtbEyPwU7DMBBE70j8g7VI3KjjtkQlxKkq&#10;BCckRBoOHJ3YTazG6xC7bfh7Nqdym9kdzb7Nt5Pr2dmMwXqUIBYJMION1xZbCV/V28MGWIgKteo9&#10;Ggm/JsC2uL3JVab9BUtz3seWUQmGTEnoYhwyzkPTGafCwg8GaXfwo1OR7NhyPaoLlbueL5Mk5U5Z&#10;pAudGsxLZ5rj/uQk7L6xfLU/H/VneShtVT0l+J4epby/m3bPwKKZ4jUMMz6hQ0FMtT+hDqwnL8SK&#10;2COpx9VGAJszYr0mVc+zdCmAFzn//0fxBwAA//8DAFBLAQItABQABgAIAAAAIQC2gziS/gAAAOEB&#10;AAATAAAAAAAAAAAAAAAAAAAAAABbQ29udGVudF9UeXBlc10ueG1sUEsBAi0AFAAGAAgAAAAhADj9&#10;If/WAAAAlAEAAAsAAAAAAAAAAAAAAAAALwEAAF9yZWxzLy5yZWxzUEsBAi0AFAAGAAgAAAAhADPc&#10;GBvWAQAAlwMAAA4AAAAAAAAAAAAAAAAALgIAAGRycy9lMm9Eb2MueG1sUEsBAi0AFAAGAAgAAAAh&#10;ANP6+LvhAAAADwEAAA8AAAAAAAAAAAAAAAAAMAQAAGRycy9kb3ducmV2LnhtbFBLBQYAAAAABAAE&#10;APMAAAA+BQAAAAA=&#10;" filled="f" stroked="f">
          <v:textbox inset="0,0,0,0">
            <w:txbxContent>
              <w:p w14:paraId="3FFBD968" w14:textId="77777777" w:rsidR="00297D73" w:rsidRDefault="00297D73" w:rsidP="00297D73">
                <w:pPr>
                  <w:spacing w:before="12"/>
                  <w:ind w:left="60"/>
                  <w:rPr>
                    <w:sz w:val="18"/>
                  </w:rPr>
                </w:pPr>
                <w:r>
                  <w:fldChar w:fldCharType="begin"/>
                </w:r>
                <w:r>
                  <w:rPr>
                    <w:color w:val="808080"/>
                    <w:sz w:val="18"/>
                  </w:rPr>
                  <w:instrText xml:space="preserve"> PAGE </w:instrText>
                </w:r>
                <w:r>
                  <w:fldChar w:fldCharType="separate"/>
                </w:r>
                <w:r>
                  <w:t>2</w:t>
                </w:r>
                <w:r>
                  <w:t>9</w:t>
                </w:r>
                <w:r>
                  <w:fldChar w:fldCharType="end"/>
                </w:r>
              </w:p>
            </w:txbxContent>
          </v:textbox>
          <w10:wrap anchorx="page" anchory="page"/>
        </v:shape>
      </w:pict>
    </w:r>
  </w:p>
  <w:p w14:paraId="144A5E59" w14:textId="2E692AFD" w:rsidR="008427A9" w:rsidRDefault="008427A9">
    <w:pPr>
      <w:pStyle w:val="BodyText"/>
      <w:spacing w:line="14" w:lineRule="auto"/>
      <w:ind w:left="0"/>
      <w:jc w:val="lef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B7004" w14:textId="77777777" w:rsidR="008427A9" w:rsidRDefault="00000000">
    <w:pPr>
      <w:pStyle w:val="BodyText"/>
      <w:spacing w:line="14" w:lineRule="auto"/>
      <w:ind w:left="0"/>
      <w:jc w:val="left"/>
      <w:rPr>
        <w:sz w:val="20"/>
      </w:rPr>
    </w:pPr>
    <w:r>
      <w:pict w14:anchorId="744DEBEE">
        <v:shape id="_x0000_s1027" style="position:absolute;margin-left:65.9pt;margin-top:748.45pt;width:508.8pt;height:7.1pt;z-index:-15888384;mso-position-horizontal-relative:page;mso-position-vertical-relative:page" coordorigin="1318,14969" coordsize="10176,142" path="m11494,14969r-5082,l1318,14969r,141l6412,15110r5082,l11494,14969xe" fillcolor="#4f81bc" stroked="f">
          <v:path arrowok="t"/>
          <w10:wrap anchorx="page" anchory="page"/>
        </v:shape>
      </w:pict>
    </w:r>
    <w:r>
      <w:pict w14:anchorId="6C610EC2">
        <v:shapetype id="_x0000_t202" coordsize="21600,21600" o:spt="202" path="m,l,21600r21600,l21600,xe">
          <v:stroke joinstyle="miter"/>
          <v:path gradientshapeok="t" o:connecttype="rect"/>
        </v:shapetype>
        <v:shape id="_x0000_s1026" type="#_x0000_t202" style="position:absolute;margin-left:70.65pt;margin-top:769.05pt;width:241.95pt;height:12pt;z-index:-15887872;mso-position-horizontal-relative:page;mso-position-vertical-relative:page" filled="f" stroked="f">
          <v:textbox style="mso-next-textbox:#_x0000_s1026" inset="0,0,0,0">
            <w:txbxContent>
              <w:p w14:paraId="7B562728" w14:textId="73743466" w:rsidR="008427A9" w:rsidRDefault="0000000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w:r>
    <w:r>
      <w:pict w14:anchorId="628007B5">
        <v:shape id="_x0000_s1025" type="#_x0000_t202" style="position:absolute;margin-left:556.9pt;margin-top:769.05pt;width:15.15pt;height:12pt;z-index:-15887360;mso-position-horizontal-relative:page;mso-position-vertical-relative:page" filled="f" stroked="f">
          <v:textbox style="mso-next-textbox:#_x0000_s1025" inset="0,0,0,0">
            <w:txbxContent>
              <w:p w14:paraId="4BD152E0" w14:textId="77777777" w:rsidR="008427A9" w:rsidRDefault="00000000">
                <w:pPr>
                  <w:spacing w:before="12"/>
                  <w:ind w:left="60"/>
                  <w:rPr>
                    <w:sz w:val="18"/>
                  </w:rPr>
                </w:pPr>
                <w:r>
                  <w:fldChar w:fldCharType="begin"/>
                </w:r>
                <w:r>
                  <w:rPr>
                    <w:color w:val="808080"/>
                    <w:sz w:val="18"/>
                  </w:rPr>
                  <w:instrText xml:space="preserve"> PAGE </w:instrText>
                </w:r>
                <w:r>
                  <w:fldChar w:fldCharType="separate"/>
                </w:r>
                <w:r>
                  <w:t>2</w:t>
                </w:r>
                <w:r>
                  <w:t>9</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2CB7C" w14:textId="77777777" w:rsidR="004B6915" w:rsidRDefault="004B6915">
      <w:r>
        <w:separator/>
      </w:r>
    </w:p>
  </w:footnote>
  <w:footnote w:type="continuationSeparator" w:id="0">
    <w:p w14:paraId="540A0BCA" w14:textId="77777777" w:rsidR="004B6915" w:rsidRDefault="004B6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66254" w14:textId="77777777" w:rsidR="008427A9" w:rsidRDefault="00000000">
    <w:pPr>
      <w:pStyle w:val="BodyText"/>
      <w:spacing w:line="14" w:lineRule="auto"/>
      <w:ind w:left="0"/>
      <w:jc w:val="left"/>
      <w:rPr>
        <w:sz w:val="20"/>
      </w:rPr>
    </w:pPr>
    <w:r>
      <w:rPr>
        <w:noProof/>
      </w:rPr>
      <w:drawing>
        <wp:anchor distT="0" distB="0" distL="0" distR="0" simplePos="0" relativeHeight="487420928" behindDoc="1" locked="0" layoutInCell="1" allowOverlap="1" wp14:anchorId="37DA266B" wp14:editId="4700A2D9">
          <wp:simplePos x="0" y="0"/>
          <wp:positionH relativeFrom="page">
            <wp:posOffset>123825</wp:posOffset>
          </wp:positionH>
          <wp:positionV relativeFrom="page">
            <wp:posOffset>114299</wp:posOffset>
          </wp:positionV>
          <wp:extent cx="1644569" cy="677137"/>
          <wp:effectExtent l="0" t="0" r="0" b="0"/>
          <wp:wrapNone/>
          <wp:docPr id="1077877329" name="Picture 1077877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pict w14:anchorId="7E743FB6">
        <v:shapetype id="_x0000_t202" coordsize="21600,21600" o:spt="202" path="m,l,21600r21600,l21600,xe">
          <v:stroke joinstyle="miter"/>
          <v:path gradientshapeok="t" o:connecttype="rect"/>
        </v:shapetype>
        <v:shape id="_x0000_s1037" type="#_x0000_t202" style="position:absolute;margin-left:39.45pt;margin-top:23.1pt;width:149.05pt;height:15.3pt;z-index:-15895040;mso-position-horizontal-relative:page;mso-position-vertical-relative:page" filled="f" stroked="f">
          <v:textbox style="mso-next-textbox:#_x0000_s1037" inset="0,0,0,0">
            <w:txbxContent>
              <w:p w14:paraId="64B4A5DC" w14:textId="2CFD1C30" w:rsidR="008427A9" w:rsidRDefault="00000000">
                <w:pPr>
                  <w:spacing w:before="10"/>
                  <w:ind w:left="20"/>
                  <w:rPr>
                    <w:sz w:val="24"/>
                  </w:rPr>
                </w:pPr>
                <w:r>
                  <w:rPr>
                    <w:sz w:val="24"/>
                  </w:rPr>
                  <w:t>Volume</w:t>
                </w:r>
                <w:r>
                  <w:rPr>
                    <w:spacing w:val="-1"/>
                    <w:sz w:val="24"/>
                  </w:rPr>
                  <w:t xml:space="preserve"> </w:t>
                </w:r>
                <w:r>
                  <w:rPr>
                    <w:sz w:val="24"/>
                  </w:rPr>
                  <w:t>08</w:t>
                </w:r>
                <w:r>
                  <w:rPr>
                    <w:spacing w:val="-1"/>
                    <w:sz w:val="24"/>
                  </w:rPr>
                  <w:t xml:space="preserve"> </w:t>
                </w:r>
                <w:r>
                  <w:rPr>
                    <w:sz w:val="24"/>
                  </w:rPr>
                  <w:t>No 0</w:t>
                </w:r>
                <w:r w:rsidR="004A29B8">
                  <w:rPr>
                    <w:sz w:val="24"/>
                    <w:lang w:val="en-US"/>
                  </w:rPr>
                  <w:t>2</w:t>
                </w:r>
                <w:r>
                  <w:rPr>
                    <w:spacing w:val="-1"/>
                    <w:sz w:val="24"/>
                  </w:rPr>
                  <w:t xml:space="preserve"> </w:t>
                </w:r>
                <w:r>
                  <w:rPr>
                    <w:sz w:val="24"/>
                  </w:rPr>
                  <w:t>Tahun</w:t>
                </w:r>
                <w:r>
                  <w:rPr>
                    <w:spacing w:val="2"/>
                    <w:sz w:val="24"/>
                  </w:rPr>
                  <w:t xml:space="preserve"> </w:t>
                </w:r>
                <w:r>
                  <w:rPr>
                    <w:sz w:val="24"/>
                  </w:rPr>
                  <w:t>2022</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FE1D5" w14:textId="77777777" w:rsidR="008427A9" w:rsidRDefault="00000000">
    <w:pPr>
      <w:pStyle w:val="BodyText"/>
      <w:spacing w:line="14" w:lineRule="auto"/>
      <w:ind w:left="0"/>
      <w:jc w:val="left"/>
      <w:rPr>
        <w:sz w:val="20"/>
      </w:rPr>
    </w:pPr>
    <w:r>
      <w:rPr>
        <w:noProof/>
      </w:rPr>
      <w:drawing>
        <wp:anchor distT="0" distB="0" distL="0" distR="0" simplePos="0" relativeHeight="251668480" behindDoc="1" locked="0" layoutInCell="1" allowOverlap="1" wp14:anchorId="382EEEA9" wp14:editId="7B868CC0">
          <wp:simplePos x="0" y="0"/>
          <wp:positionH relativeFrom="page">
            <wp:posOffset>219075</wp:posOffset>
          </wp:positionH>
          <wp:positionV relativeFrom="page">
            <wp:posOffset>104774</wp:posOffset>
          </wp:positionV>
          <wp:extent cx="1644569" cy="677137"/>
          <wp:effectExtent l="0" t="0" r="0" b="0"/>
          <wp:wrapNone/>
          <wp:docPr id="986689419" name="Picture 986689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 cstate="print"/>
                  <a:stretch>
                    <a:fillRect/>
                  </a:stretch>
                </pic:blipFill>
                <pic:spPr>
                  <a:xfrm>
                    <a:off x="0" y="0"/>
                    <a:ext cx="1644569" cy="677137"/>
                  </a:xfrm>
                  <a:prstGeom prst="rect">
                    <a:avLst/>
                  </a:prstGeom>
                </pic:spPr>
              </pic:pic>
            </a:graphicData>
          </a:graphic>
        </wp:anchor>
      </w:drawing>
    </w:r>
    <w:r>
      <w:pict w14:anchorId="73D2AD43">
        <v:shapetype id="_x0000_t202" coordsize="21600,21600" o:spt="202" path="m,l,21600r21600,l21600,xe">
          <v:stroke joinstyle="miter"/>
          <v:path gradientshapeok="t" o:connecttype="rect"/>
        </v:shapetype>
        <v:shape id="_x0000_s1028" type="#_x0000_t202" style="position:absolute;margin-left:66.8pt;margin-top:35.1pt;width:118.3pt;height:15.3pt;z-index:-15888896;mso-position-horizontal-relative:page;mso-position-vertical-relative:page" filled="f" stroked="f">
          <v:textbox style="mso-next-textbox:#_x0000_s1028" inset="0,0,0,0">
            <w:txbxContent>
              <w:p w14:paraId="2B58E749" w14:textId="77777777" w:rsidR="008427A9" w:rsidRDefault="00000000">
                <w:pPr>
                  <w:spacing w:before="10"/>
                  <w:ind w:left="20"/>
                  <w:rPr>
                    <w:sz w:val="24"/>
                  </w:rPr>
                </w:pPr>
                <w:r>
                  <w:rPr>
                    <w:sz w:val="24"/>
                  </w:rPr>
                  <w:t>Volume</w:t>
                </w:r>
                <w:r>
                  <w:rPr>
                    <w:spacing w:val="-1"/>
                    <w:sz w:val="24"/>
                  </w:rPr>
                  <w:t xml:space="preserve"> </w:t>
                </w:r>
                <w:r>
                  <w:rPr>
                    <w:sz w:val="24"/>
                  </w:rPr>
                  <w:t>08 No 01</w:t>
                </w:r>
                <w:r>
                  <w:rPr>
                    <w:spacing w:val="59"/>
                    <w:sz w:val="24"/>
                  </w:rPr>
                  <w:t xml:space="preserve"> </w:t>
                </w:r>
                <w:r>
                  <w:rPr>
                    <w:sz w:val="24"/>
                  </w:rPr>
                  <w:t>2022</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26224"/>
    <w:multiLevelType w:val="hybridMultilevel"/>
    <w:tmpl w:val="81A0518C"/>
    <w:lvl w:ilvl="0" w:tplc="04210011">
      <w:start w:val="1"/>
      <w:numFmt w:val="decimal"/>
      <w:lvlText w:val="%1)"/>
      <w:lvlJc w:val="left"/>
      <w:pPr>
        <w:ind w:left="4471" w:hanging="360"/>
      </w:pPr>
    </w:lvl>
    <w:lvl w:ilvl="1" w:tplc="04210019" w:tentative="1">
      <w:start w:val="1"/>
      <w:numFmt w:val="lowerLetter"/>
      <w:lvlText w:val="%2."/>
      <w:lvlJc w:val="left"/>
      <w:pPr>
        <w:ind w:left="5191" w:hanging="360"/>
      </w:pPr>
    </w:lvl>
    <w:lvl w:ilvl="2" w:tplc="0421001B" w:tentative="1">
      <w:start w:val="1"/>
      <w:numFmt w:val="lowerRoman"/>
      <w:lvlText w:val="%3."/>
      <w:lvlJc w:val="right"/>
      <w:pPr>
        <w:ind w:left="5911" w:hanging="180"/>
      </w:pPr>
    </w:lvl>
    <w:lvl w:ilvl="3" w:tplc="0421000F" w:tentative="1">
      <w:start w:val="1"/>
      <w:numFmt w:val="decimal"/>
      <w:lvlText w:val="%4."/>
      <w:lvlJc w:val="left"/>
      <w:pPr>
        <w:ind w:left="6631" w:hanging="360"/>
      </w:pPr>
    </w:lvl>
    <w:lvl w:ilvl="4" w:tplc="04210019" w:tentative="1">
      <w:start w:val="1"/>
      <w:numFmt w:val="lowerLetter"/>
      <w:lvlText w:val="%5."/>
      <w:lvlJc w:val="left"/>
      <w:pPr>
        <w:ind w:left="7351" w:hanging="360"/>
      </w:pPr>
    </w:lvl>
    <w:lvl w:ilvl="5" w:tplc="0421001B" w:tentative="1">
      <w:start w:val="1"/>
      <w:numFmt w:val="lowerRoman"/>
      <w:lvlText w:val="%6."/>
      <w:lvlJc w:val="right"/>
      <w:pPr>
        <w:ind w:left="8071" w:hanging="180"/>
      </w:pPr>
    </w:lvl>
    <w:lvl w:ilvl="6" w:tplc="0421000F" w:tentative="1">
      <w:start w:val="1"/>
      <w:numFmt w:val="decimal"/>
      <w:lvlText w:val="%7."/>
      <w:lvlJc w:val="left"/>
      <w:pPr>
        <w:ind w:left="8791" w:hanging="360"/>
      </w:pPr>
    </w:lvl>
    <w:lvl w:ilvl="7" w:tplc="04210019" w:tentative="1">
      <w:start w:val="1"/>
      <w:numFmt w:val="lowerLetter"/>
      <w:lvlText w:val="%8."/>
      <w:lvlJc w:val="left"/>
      <w:pPr>
        <w:ind w:left="9511" w:hanging="360"/>
      </w:pPr>
    </w:lvl>
    <w:lvl w:ilvl="8" w:tplc="0421001B" w:tentative="1">
      <w:start w:val="1"/>
      <w:numFmt w:val="lowerRoman"/>
      <w:lvlText w:val="%9."/>
      <w:lvlJc w:val="right"/>
      <w:pPr>
        <w:ind w:left="10231" w:hanging="180"/>
      </w:pPr>
    </w:lvl>
  </w:abstractNum>
  <w:abstractNum w:abstractNumId="1" w15:restartNumberingAfterBreak="0">
    <w:nsid w:val="3C4F73B7"/>
    <w:multiLevelType w:val="hybridMultilevel"/>
    <w:tmpl w:val="2542AB96"/>
    <w:lvl w:ilvl="0" w:tplc="07A8135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CC4895E2">
      <w:numFmt w:val="bullet"/>
      <w:lvlText w:val="•"/>
      <w:lvlJc w:val="left"/>
      <w:pPr>
        <w:ind w:left="1188" w:hanging="641"/>
      </w:pPr>
      <w:rPr>
        <w:rFonts w:hint="default"/>
        <w:lang w:val="id" w:eastAsia="en-US" w:bidi="ar-SA"/>
      </w:rPr>
    </w:lvl>
    <w:lvl w:ilvl="2" w:tplc="77F21A00">
      <w:numFmt w:val="bullet"/>
      <w:lvlText w:val="•"/>
      <w:lvlJc w:val="left"/>
      <w:pPr>
        <w:ind w:left="1577" w:hanging="641"/>
      </w:pPr>
      <w:rPr>
        <w:rFonts w:hint="default"/>
        <w:lang w:val="id" w:eastAsia="en-US" w:bidi="ar-SA"/>
      </w:rPr>
    </w:lvl>
    <w:lvl w:ilvl="3" w:tplc="BE345F3A">
      <w:numFmt w:val="bullet"/>
      <w:lvlText w:val="•"/>
      <w:lvlJc w:val="left"/>
      <w:pPr>
        <w:ind w:left="1966" w:hanging="641"/>
      </w:pPr>
      <w:rPr>
        <w:rFonts w:hint="default"/>
        <w:lang w:val="id" w:eastAsia="en-US" w:bidi="ar-SA"/>
      </w:rPr>
    </w:lvl>
    <w:lvl w:ilvl="4" w:tplc="9CF85EF8">
      <w:numFmt w:val="bullet"/>
      <w:lvlText w:val="•"/>
      <w:lvlJc w:val="left"/>
      <w:pPr>
        <w:ind w:left="2354" w:hanging="641"/>
      </w:pPr>
      <w:rPr>
        <w:rFonts w:hint="default"/>
        <w:lang w:val="id" w:eastAsia="en-US" w:bidi="ar-SA"/>
      </w:rPr>
    </w:lvl>
    <w:lvl w:ilvl="5" w:tplc="CF64EF32">
      <w:numFmt w:val="bullet"/>
      <w:lvlText w:val="•"/>
      <w:lvlJc w:val="left"/>
      <w:pPr>
        <w:ind w:left="2743" w:hanging="641"/>
      </w:pPr>
      <w:rPr>
        <w:rFonts w:hint="default"/>
        <w:lang w:val="id" w:eastAsia="en-US" w:bidi="ar-SA"/>
      </w:rPr>
    </w:lvl>
    <w:lvl w:ilvl="6" w:tplc="D6F04124">
      <w:numFmt w:val="bullet"/>
      <w:lvlText w:val="•"/>
      <w:lvlJc w:val="left"/>
      <w:pPr>
        <w:ind w:left="3132" w:hanging="641"/>
      </w:pPr>
      <w:rPr>
        <w:rFonts w:hint="default"/>
        <w:lang w:val="id" w:eastAsia="en-US" w:bidi="ar-SA"/>
      </w:rPr>
    </w:lvl>
    <w:lvl w:ilvl="7" w:tplc="8D18409E">
      <w:numFmt w:val="bullet"/>
      <w:lvlText w:val="•"/>
      <w:lvlJc w:val="left"/>
      <w:pPr>
        <w:ind w:left="3520" w:hanging="641"/>
      </w:pPr>
      <w:rPr>
        <w:rFonts w:hint="default"/>
        <w:lang w:val="id" w:eastAsia="en-US" w:bidi="ar-SA"/>
      </w:rPr>
    </w:lvl>
    <w:lvl w:ilvl="8" w:tplc="6F9AECD2">
      <w:numFmt w:val="bullet"/>
      <w:lvlText w:val="•"/>
      <w:lvlJc w:val="left"/>
      <w:pPr>
        <w:ind w:left="3909" w:hanging="641"/>
      </w:pPr>
      <w:rPr>
        <w:rFonts w:hint="default"/>
        <w:lang w:val="id" w:eastAsia="en-US" w:bidi="ar-SA"/>
      </w:rPr>
    </w:lvl>
  </w:abstractNum>
  <w:abstractNum w:abstractNumId="2" w15:restartNumberingAfterBreak="0">
    <w:nsid w:val="4A84756F"/>
    <w:multiLevelType w:val="hybridMultilevel"/>
    <w:tmpl w:val="D3029F64"/>
    <w:lvl w:ilvl="0" w:tplc="25AECD7A">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6F105306">
      <w:numFmt w:val="bullet"/>
      <w:lvlText w:val="•"/>
      <w:lvlJc w:val="left"/>
      <w:pPr>
        <w:ind w:left="800" w:hanging="641"/>
      </w:pPr>
      <w:rPr>
        <w:rFonts w:hint="default"/>
        <w:lang w:val="id" w:eastAsia="en-US" w:bidi="ar-SA"/>
      </w:rPr>
    </w:lvl>
    <w:lvl w:ilvl="2" w:tplc="5DA29B90">
      <w:numFmt w:val="bullet"/>
      <w:lvlText w:val="•"/>
      <w:lvlJc w:val="left"/>
      <w:pPr>
        <w:ind w:left="653" w:hanging="641"/>
      </w:pPr>
      <w:rPr>
        <w:rFonts w:hint="default"/>
        <w:lang w:val="id" w:eastAsia="en-US" w:bidi="ar-SA"/>
      </w:rPr>
    </w:lvl>
    <w:lvl w:ilvl="3" w:tplc="8EC48C72">
      <w:numFmt w:val="bullet"/>
      <w:lvlText w:val="•"/>
      <w:lvlJc w:val="left"/>
      <w:pPr>
        <w:ind w:left="507" w:hanging="641"/>
      </w:pPr>
      <w:rPr>
        <w:rFonts w:hint="default"/>
        <w:lang w:val="id" w:eastAsia="en-US" w:bidi="ar-SA"/>
      </w:rPr>
    </w:lvl>
    <w:lvl w:ilvl="4" w:tplc="579C7EE2">
      <w:numFmt w:val="bullet"/>
      <w:lvlText w:val="•"/>
      <w:lvlJc w:val="left"/>
      <w:pPr>
        <w:ind w:left="360" w:hanging="641"/>
      </w:pPr>
      <w:rPr>
        <w:rFonts w:hint="default"/>
        <w:lang w:val="id" w:eastAsia="en-US" w:bidi="ar-SA"/>
      </w:rPr>
    </w:lvl>
    <w:lvl w:ilvl="5" w:tplc="15BC4C44">
      <w:numFmt w:val="bullet"/>
      <w:lvlText w:val="•"/>
      <w:lvlJc w:val="left"/>
      <w:pPr>
        <w:ind w:left="214" w:hanging="641"/>
      </w:pPr>
      <w:rPr>
        <w:rFonts w:hint="default"/>
        <w:lang w:val="id" w:eastAsia="en-US" w:bidi="ar-SA"/>
      </w:rPr>
    </w:lvl>
    <w:lvl w:ilvl="6" w:tplc="3D706F8E">
      <w:numFmt w:val="bullet"/>
      <w:lvlText w:val="•"/>
      <w:lvlJc w:val="left"/>
      <w:pPr>
        <w:ind w:left="68" w:hanging="641"/>
      </w:pPr>
      <w:rPr>
        <w:rFonts w:hint="default"/>
        <w:lang w:val="id" w:eastAsia="en-US" w:bidi="ar-SA"/>
      </w:rPr>
    </w:lvl>
    <w:lvl w:ilvl="7" w:tplc="1F986DF2">
      <w:numFmt w:val="bullet"/>
      <w:lvlText w:val="•"/>
      <w:lvlJc w:val="left"/>
      <w:pPr>
        <w:ind w:left="-79" w:hanging="641"/>
      </w:pPr>
      <w:rPr>
        <w:rFonts w:hint="default"/>
        <w:lang w:val="id" w:eastAsia="en-US" w:bidi="ar-SA"/>
      </w:rPr>
    </w:lvl>
    <w:lvl w:ilvl="8" w:tplc="7F16E7C2">
      <w:numFmt w:val="bullet"/>
      <w:lvlText w:val="•"/>
      <w:lvlJc w:val="left"/>
      <w:pPr>
        <w:ind w:left="-225" w:hanging="641"/>
      </w:pPr>
      <w:rPr>
        <w:rFonts w:hint="default"/>
        <w:lang w:val="id" w:eastAsia="en-US" w:bidi="ar-SA"/>
      </w:rPr>
    </w:lvl>
  </w:abstractNum>
  <w:num w:numId="1" w16cid:durableId="365452513">
    <w:abstractNumId w:val="2"/>
  </w:num>
  <w:num w:numId="2" w16cid:durableId="1031733851">
    <w:abstractNumId w:val="1"/>
  </w:num>
  <w:num w:numId="3" w16cid:durableId="57570052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sus A509FA">
    <w15:presenceInfo w15:providerId="Windows Live" w15:userId="76a3716d5c364bf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8427A9"/>
    <w:rsid w:val="00003424"/>
    <w:rsid w:val="00025809"/>
    <w:rsid w:val="001828F2"/>
    <w:rsid w:val="00297D73"/>
    <w:rsid w:val="0047212F"/>
    <w:rsid w:val="004A29B8"/>
    <w:rsid w:val="004B6915"/>
    <w:rsid w:val="00583B94"/>
    <w:rsid w:val="007F634C"/>
    <w:rsid w:val="00826208"/>
    <w:rsid w:val="008427A9"/>
    <w:rsid w:val="009642FB"/>
    <w:rsid w:val="00A45EB5"/>
    <w:rsid w:val="00B17676"/>
    <w:rsid w:val="00B54393"/>
    <w:rsid w:val="00B9526D"/>
    <w:rsid w:val="00C6418A"/>
    <w:rsid w:val="00E540A5"/>
    <w:rsid w:val="00FA22B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C3828F"/>
  <w15:docId w15:val="{F4CF0A25-82D0-4646-AA8A-0F387F0EA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uiPriority w:val="9"/>
    <w:qFormat/>
    <w:pPr>
      <w:ind w:left="1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jc w:val="both"/>
    </w:pPr>
  </w:style>
  <w:style w:type="paragraph" w:styleId="Title">
    <w:name w:val="Title"/>
    <w:basedOn w:val="Normal"/>
    <w:uiPriority w:val="10"/>
    <w:qFormat/>
    <w:pPr>
      <w:spacing w:before="90"/>
      <w:ind w:left="1072" w:right="1353"/>
      <w:jc w:val="center"/>
    </w:pPr>
    <w:rPr>
      <w:b/>
      <w:bCs/>
      <w:sz w:val="24"/>
      <w:szCs w:val="24"/>
    </w:rPr>
  </w:style>
  <w:style w:type="paragraph" w:styleId="ListParagraph">
    <w:name w:val="List Paragraph"/>
    <w:aliases w:val="Sub C"/>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paragraph" w:styleId="Header">
    <w:name w:val="header"/>
    <w:basedOn w:val="Normal"/>
    <w:link w:val="HeaderChar"/>
    <w:uiPriority w:val="99"/>
    <w:unhideWhenUsed/>
    <w:rsid w:val="004A29B8"/>
    <w:pPr>
      <w:tabs>
        <w:tab w:val="center" w:pos="4513"/>
        <w:tab w:val="right" w:pos="9026"/>
      </w:tabs>
    </w:pPr>
  </w:style>
  <w:style w:type="character" w:customStyle="1" w:styleId="HeaderChar">
    <w:name w:val="Header Char"/>
    <w:basedOn w:val="DefaultParagraphFont"/>
    <w:link w:val="Header"/>
    <w:uiPriority w:val="99"/>
    <w:rsid w:val="004A29B8"/>
    <w:rPr>
      <w:rFonts w:ascii="Times New Roman" w:eastAsia="Times New Roman" w:hAnsi="Times New Roman" w:cs="Times New Roman"/>
      <w:lang w:val="id"/>
    </w:rPr>
  </w:style>
  <w:style w:type="paragraph" w:styleId="Footer">
    <w:name w:val="footer"/>
    <w:basedOn w:val="Normal"/>
    <w:link w:val="FooterChar"/>
    <w:uiPriority w:val="99"/>
    <w:unhideWhenUsed/>
    <w:rsid w:val="004A29B8"/>
    <w:pPr>
      <w:tabs>
        <w:tab w:val="center" w:pos="4513"/>
        <w:tab w:val="right" w:pos="9026"/>
      </w:tabs>
    </w:pPr>
  </w:style>
  <w:style w:type="character" w:customStyle="1" w:styleId="FooterChar">
    <w:name w:val="Footer Char"/>
    <w:basedOn w:val="DefaultParagraphFont"/>
    <w:link w:val="Footer"/>
    <w:uiPriority w:val="99"/>
    <w:rsid w:val="004A29B8"/>
    <w:rPr>
      <w:rFonts w:ascii="Times New Roman" w:eastAsia="Times New Roman" w:hAnsi="Times New Roman" w:cs="Times New Roman"/>
      <w:lang w:val="id"/>
    </w:rPr>
  </w:style>
  <w:style w:type="character" w:customStyle="1" w:styleId="hps">
    <w:name w:val="hps"/>
    <w:basedOn w:val="DefaultParagraphFont"/>
    <w:rsid w:val="004A29B8"/>
  </w:style>
  <w:style w:type="character" w:styleId="Hyperlink">
    <w:name w:val="Hyperlink"/>
    <w:uiPriority w:val="99"/>
    <w:unhideWhenUsed/>
    <w:rsid w:val="004A29B8"/>
    <w:rPr>
      <w:color w:val="0000FF"/>
      <w:u w:val="single"/>
    </w:rPr>
  </w:style>
  <w:style w:type="paragraph" w:styleId="HTMLPreformatted">
    <w:name w:val="HTML Preformatted"/>
    <w:basedOn w:val="Normal"/>
    <w:link w:val="HTMLPreformattedChar"/>
    <w:uiPriority w:val="99"/>
    <w:semiHidden/>
    <w:unhideWhenUsed/>
    <w:rsid w:val="004A29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D" w:eastAsia="en-ID"/>
    </w:rPr>
  </w:style>
  <w:style w:type="character" w:customStyle="1" w:styleId="HTMLPreformattedChar">
    <w:name w:val="HTML Preformatted Char"/>
    <w:basedOn w:val="DefaultParagraphFont"/>
    <w:link w:val="HTMLPreformatted"/>
    <w:uiPriority w:val="99"/>
    <w:semiHidden/>
    <w:rsid w:val="004A29B8"/>
    <w:rPr>
      <w:rFonts w:ascii="Courier New" w:eastAsia="Times New Roman" w:hAnsi="Courier New" w:cs="Courier New"/>
      <w:sz w:val="20"/>
      <w:szCs w:val="20"/>
      <w:lang w:val="en-ID" w:eastAsia="en-ID"/>
    </w:rPr>
  </w:style>
  <w:style w:type="character" w:customStyle="1" w:styleId="y2iqfc">
    <w:name w:val="y2iqfc"/>
    <w:basedOn w:val="DefaultParagraphFont"/>
    <w:rsid w:val="004A29B8"/>
  </w:style>
  <w:style w:type="character" w:customStyle="1" w:styleId="ListParagraphChar">
    <w:name w:val="List Paragraph Char"/>
    <w:aliases w:val="Sub C Char"/>
    <w:link w:val="ListParagraph"/>
    <w:uiPriority w:val="34"/>
    <w:rsid w:val="004A29B8"/>
    <w:rPr>
      <w:rFonts w:ascii="Times New Roman" w:eastAsia="Times New Roman" w:hAnsi="Times New Roman" w:cs="Times New Roman"/>
      <w:lang w:val="id"/>
    </w:rPr>
  </w:style>
  <w:style w:type="character" w:styleId="CommentReference">
    <w:name w:val="annotation reference"/>
    <w:basedOn w:val="DefaultParagraphFont"/>
    <w:uiPriority w:val="99"/>
    <w:semiHidden/>
    <w:unhideWhenUsed/>
    <w:rsid w:val="00B17676"/>
    <w:rPr>
      <w:sz w:val="16"/>
      <w:szCs w:val="16"/>
    </w:rPr>
  </w:style>
  <w:style w:type="paragraph" w:styleId="CommentText">
    <w:name w:val="annotation text"/>
    <w:basedOn w:val="Normal"/>
    <w:link w:val="CommentTextChar"/>
    <w:uiPriority w:val="99"/>
    <w:semiHidden/>
    <w:unhideWhenUsed/>
    <w:rsid w:val="00B17676"/>
    <w:rPr>
      <w:sz w:val="20"/>
      <w:szCs w:val="20"/>
    </w:rPr>
  </w:style>
  <w:style w:type="character" w:customStyle="1" w:styleId="CommentTextChar">
    <w:name w:val="Comment Text Char"/>
    <w:basedOn w:val="DefaultParagraphFont"/>
    <w:link w:val="CommentText"/>
    <w:uiPriority w:val="99"/>
    <w:semiHidden/>
    <w:rsid w:val="00B17676"/>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B17676"/>
    <w:rPr>
      <w:b/>
      <w:bCs/>
    </w:rPr>
  </w:style>
  <w:style w:type="character" w:customStyle="1" w:styleId="CommentSubjectChar">
    <w:name w:val="Comment Subject Char"/>
    <w:basedOn w:val="CommentTextChar"/>
    <w:link w:val="CommentSubject"/>
    <w:uiPriority w:val="99"/>
    <w:semiHidden/>
    <w:rsid w:val="00B17676"/>
    <w:rPr>
      <w:rFonts w:ascii="Times New Roman" w:eastAsia="Times New Roman" w:hAnsi="Times New Roman" w:cs="Times New Roman"/>
      <w:b/>
      <w:bCs/>
      <w:sz w:val="20"/>
      <w:szCs w:val="20"/>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694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ustiensiahaan01@gmail.com" TargetMode="Externa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4904</Words>
  <Characters>27953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32792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subject/>
  <dc:creator>jurnalm kesehatan bhakti husada issn xxxx</dc:creator>
  <cp:keywords/>
  <dc:description/>
  <cp:lastModifiedBy>Reviewer </cp:lastModifiedBy>
  <cp:revision>2</cp:revision>
  <dcterms:created xsi:type="dcterms:W3CDTF">2023-06-09T03:12:00Z</dcterms:created>
  <dcterms:modified xsi:type="dcterms:W3CDTF">2023-06-09T03:12:00Z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