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0F" w:rsidRPr="00A700D2" w:rsidRDefault="0096140F" w:rsidP="0096140F">
      <w:pPr>
        <w:widowControl w:val="0"/>
        <w:autoSpaceDE w:val="0"/>
        <w:autoSpaceDN w:val="0"/>
        <w:adjustRightInd w:val="0"/>
        <w:spacing w:line="240" w:lineRule="auto"/>
        <w:ind w:left="580"/>
        <w:rPr>
          <w:rFonts w:ascii="Arial" w:hAnsi="Arial" w:cs="Arial"/>
          <w:b/>
          <w:sz w:val="24"/>
          <w:szCs w:val="24"/>
        </w:rPr>
      </w:pPr>
      <w:r w:rsidRPr="00A700D2">
        <w:rPr>
          <w:rFonts w:ascii="Arial" w:hAnsi="Arial" w:cs="Arial"/>
          <w:b/>
          <w:sz w:val="24"/>
          <w:szCs w:val="24"/>
        </w:rPr>
        <w:t>AREA KOMPETENSI LULUSAN PENDIDIKAN DIPLOMA III KEPERAWATAN</w:t>
      </w:r>
    </w:p>
    <w:p w:rsidR="0096140F" w:rsidRPr="00A700D2" w:rsidRDefault="0096140F" w:rsidP="0096140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  <w:b/>
          <w:sz w:val="24"/>
          <w:szCs w:val="24"/>
        </w:rPr>
      </w:pPr>
    </w:p>
    <w:p w:rsidR="0096140F" w:rsidRPr="00A700D2" w:rsidRDefault="0096140F" w:rsidP="0096140F">
      <w:pPr>
        <w:widowControl w:val="0"/>
        <w:autoSpaceDE w:val="0"/>
        <w:autoSpaceDN w:val="0"/>
        <w:adjustRightInd w:val="0"/>
        <w:spacing w:line="240" w:lineRule="auto"/>
        <w:ind w:left="1720"/>
        <w:rPr>
          <w:rFonts w:ascii="Arial" w:hAnsi="Arial" w:cs="Arial"/>
          <w:b/>
          <w:sz w:val="24"/>
          <w:szCs w:val="24"/>
        </w:rPr>
      </w:pPr>
      <w:r w:rsidRPr="00A700D2">
        <w:rPr>
          <w:rFonts w:ascii="Arial" w:hAnsi="Arial" w:cs="Arial"/>
          <w:b/>
          <w:sz w:val="24"/>
          <w:szCs w:val="24"/>
        </w:rPr>
        <w:t>YANG DITULISKAN DALAM SERTIFIKAT KOMPETENSI</w:t>
      </w:r>
    </w:p>
    <w:p w:rsidR="00A700D2" w:rsidRPr="001F4603" w:rsidRDefault="00A700D2" w:rsidP="0096140F">
      <w:pPr>
        <w:widowControl w:val="0"/>
        <w:autoSpaceDE w:val="0"/>
        <w:autoSpaceDN w:val="0"/>
        <w:adjustRightInd w:val="0"/>
        <w:spacing w:line="240" w:lineRule="auto"/>
        <w:ind w:left="1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4" w:type="dxa"/>
        <w:tblInd w:w="-318" w:type="dxa"/>
        <w:tblLook w:val="04A0"/>
      </w:tblPr>
      <w:tblGrid>
        <w:gridCol w:w="551"/>
        <w:gridCol w:w="4115"/>
        <w:gridCol w:w="642"/>
        <w:gridCol w:w="4616"/>
      </w:tblGrid>
      <w:tr w:rsidR="0029621C" w:rsidRPr="0096140F" w:rsidTr="002D42D5">
        <w:trPr>
          <w:trHeight w:val="414"/>
        </w:trPr>
        <w:tc>
          <w:tcPr>
            <w:tcW w:w="4666" w:type="dxa"/>
            <w:gridSpan w:val="2"/>
          </w:tcPr>
          <w:p w:rsidR="0029621C" w:rsidRPr="0096140F" w:rsidRDefault="0029621C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603">
              <w:rPr>
                <w:rFonts w:ascii="Arial" w:hAnsi="Arial" w:cs="Arial"/>
                <w:sz w:val="24"/>
                <w:szCs w:val="24"/>
              </w:rPr>
              <w:t>RANAH/DOMAIN</w:t>
            </w:r>
          </w:p>
        </w:tc>
        <w:tc>
          <w:tcPr>
            <w:tcW w:w="5258" w:type="dxa"/>
            <w:gridSpan w:val="2"/>
          </w:tcPr>
          <w:p w:rsidR="0029621C" w:rsidRPr="0096140F" w:rsidRDefault="0029621C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603">
              <w:rPr>
                <w:rFonts w:ascii="Arial" w:hAnsi="Arial" w:cs="Arial"/>
                <w:sz w:val="24"/>
                <w:szCs w:val="24"/>
              </w:rPr>
              <w:t>D III KEPERAWATAN</w:t>
            </w:r>
          </w:p>
        </w:tc>
      </w:tr>
      <w:tr w:rsidR="00A700D2" w:rsidRPr="0096140F" w:rsidTr="00A700D2">
        <w:trPr>
          <w:trHeight w:val="1413"/>
        </w:trPr>
        <w:tc>
          <w:tcPr>
            <w:tcW w:w="551" w:type="dxa"/>
          </w:tcPr>
          <w:p w:rsidR="0096140F" w:rsidRPr="0096140F" w:rsidRDefault="0096140F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5" w:type="dxa"/>
          </w:tcPr>
          <w:p w:rsid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96140F">
              <w:rPr>
                <w:rFonts w:ascii="Arial" w:hAnsi="Arial" w:cs="Arial"/>
                <w:sz w:val="24"/>
                <w:szCs w:val="24"/>
              </w:rPr>
              <w:t>Praktik profesional, etis, legal dan peka budaya</w:t>
            </w:r>
          </w:p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96140F">
              <w:rPr>
                <w:rFonts w:ascii="Arial" w:hAnsi="Arial" w:cs="Arial"/>
                <w:i/>
                <w:iCs/>
                <w:sz w:val="24"/>
                <w:szCs w:val="24"/>
              </w:rPr>
              <w:t>Ethical,</w:t>
            </w:r>
            <w:r w:rsidRPr="00961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40F">
              <w:rPr>
                <w:rFonts w:ascii="Arial" w:hAnsi="Arial" w:cs="Arial"/>
                <w:i/>
                <w:iCs/>
                <w:sz w:val="24"/>
                <w:szCs w:val="24"/>
              </w:rPr>
              <w:t>professional</w:t>
            </w:r>
            <w:r w:rsidRPr="00961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40F">
              <w:rPr>
                <w:rFonts w:ascii="Arial" w:hAnsi="Arial" w:cs="Arial"/>
                <w:i/>
                <w:iCs/>
                <w:sz w:val="24"/>
                <w:szCs w:val="24"/>
              </w:rPr>
              <w:t>practice,</w:t>
            </w:r>
            <w:r w:rsidRPr="00961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40F">
              <w:rPr>
                <w:rFonts w:ascii="Arial" w:hAnsi="Arial" w:cs="Arial"/>
                <w:i/>
                <w:iCs/>
                <w:sz w:val="24"/>
                <w:szCs w:val="24"/>
              </w:rPr>
              <w:t>legal,</w:t>
            </w:r>
            <w:r w:rsidRPr="00961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40F">
              <w:rPr>
                <w:rFonts w:ascii="Arial" w:hAnsi="Arial" w:cs="Arial"/>
                <w:i/>
                <w:iCs/>
                <w:sz w:val="24"/>
                <w:szCs w:val="24"/>
              </w:rPr>
              <w:t>and</w:t>
            </w:r>
            <w:r w:rsidRPr="00961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40F">
              <w:rPr>
                <w:rFonts w:ascii="Arial" w:hAnsi="Arial" w:cs="Arial"/>
                <w:i/>
                <w:iCs/>
                <w:sz w:val="24"/>
                <w:szCs w:val="24"/>
              </w:rPr>
              <w:t>culture awareness</w:t>
            </w:r>
          </w:p>
        </w:tc>
        <w:tc>
          <w:tcPr>
            <w:tcW w:w="642" w:type="dxa"/>
          </w:tcPr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616" w:type="dxa"/>
          </w:tcPr>
          <w:p w:rsidR="0096140F" w:rsidRPr="001F4603" w:rsidRDefault="0096140F" w:rsidP="00A700D2">
            <w:pPr>
              <w:widowControl w:val="0"/>
              <w:autoSpaceDE w:val="0"/>
              <w:autoSpaceDN w:val="0"/>
              <w:adjustRightInd w:val="0"/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Praktik profesional, etis, legal dan </w:t>
            </w:r>
            <w:r w:rsidRPr="001F4603">
              <w:rPr>
                <w:rFonts w:ascii="Arial" w:hAnsi="Arial" w:cs="Arial"/>
                <w:sz w:val="24"/>
                <w:szCs w:val="24"/>
              </w:rPr>
              <w:t>peka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sz w:val="24"/>
                <w:szCs w:val="24"/>
              </w:rPr>
              <w:t>budaya</w:t>
            </w:r>
          </w:p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Ethical,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p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rofessional practice, legal,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culture awareness</w:t>
            </w:r>
          </w:p>
        </w:tc>
      </w:tr>
      <w:tr w:rsidR="00A700D2" w:rsidRPr="0096140F" w:rsidTr="00A700D2">
        <w:trPr>
          <w:trHeight w:val="1413"/>
        </w:trPr>
        <w:tc>
          <w:tcPr>
            <w:tcW w:w="551" w:type="dxa"/>
          </w:tcPr>
          <w:p w:rsidR="0096140F" w:rsidRPr="0096140F" w:rsidRDefault="0096140F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5" w:type="dxa"/>
          </w:tcPr>
          <w:p w:rsid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1F4603">
              <w:rPr>
                <w:rFonts w:ascii="Arial" w:hAnsi="Arial" w:cs="Arial"/>
                <w:sz w:val="24"/>
                <w:szCs w:val="24"/>
              </w:rPr>
              <w:t>Manajemen  pelayanan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sz w:val="24"/>
                <w:szCs w:val="24"/>
              </w:rPr>
              <w:t>dan</w:t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Pr="001F4603">
              <w:rPr>
                <w:rFonts w:ascii="Arial" w:hAnsi="Arial" w:cs="Arial"/>
                <w:sz w:val="24"/>
                <w:szCs w:val="24"/>
              </w:rPr>
              <w:t>suhan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sz w:val="24"/>
                <w:szCs w:val="24"/>
              </w:rPr>
              <w:t>keperawatan</w:t>
            </w:r>
          </w:p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Management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service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and nursing care</w:t>
            </w:r>
          </w:p>
        </w:tc>
        <w:tc>
          <w:tcPr>
            <w:tcW w:w="642" w:type="dxa"/>
          </w:tcPr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4616" w:type="dxa"/>
          </w:tcPr>
          <w:p w:rsidR="0096140F" w:rsidRDefault="0096140F" w:rsidP="00A700D2">
            <w:pPr>
              <w:widowControl w:val="0"/>
              <w:autoSpaceDE w:val="0"/>
              <w:autoSpaceDN w:val="0"/>
              <w:adjustRightInd w:val="0"/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1F4603">
              <w:rPr>
                <w:rFonts w:ascii="Arial" w:hAnsi="Arial" w:cs="Arial"/>
                <w:sz w:val="24"/>
                <w:szCs w:val="24"/>
              </w:rPr>
              <w:t>Melakukan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sz w:val="24"/>
                <w:szCs w:val="24"/>
              </w:rPr>
              <w:t>komunikasi</w:t>
            </w:r>
            <w:r>
              <w:rPr>
                <w:rFonts w:ascii="Arial" w:hAnsi="Arial" w:cs="Arial"/>
                <w:sz w:val="24"/>
                <w:szCs w:val="24"/>
              </w:rPr>
              <w:t xml:space="preserve"> efektif </w:t>
            </w:r>
            <w:r w:rsidRPr="001F4603">
              <w:rPr>
                <w:rFonts w:ascii="Arial" w:hAnsi="Arial" w:cs="Arial"/>
                <w:sz w:val="24"/>
                <w:szCs w:val="24"/>
              </w:rPr>
              <w:t>dalam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sz w:val="24"/>
                <w:szCs w:val="24"/>
              </w:rPr>
              <w:t>asuhan keperawatan</w:t>
            </w:r>
          </w:p>
          <w:p w:rsidR="0096140F" w:rsidRPr="0096140F" w:rsidRDefault="0096140F" w:rsidP="00A700D2">
            <w:pPr>
              <w:widowControl w:val="0"/>
              <w:autoSpaceDE w:val="0"/>
              <w:autoSpaceDN w:val="0"/>
              <w:adjustRightInd w:val="0"/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Effective communication in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nursing care</w:t>
            </w:r>
          </w:p>
        </w:tc>
      </w:tr>
      <w:tr w:rsidR="0096140F" w:rsidRPr="0096140F" w:rsidTr="00A700D2">
        <w:trPr>
          <w:trHeight w:val="1413"/>
        </w:trPr>
        <w:tc>
          <w:tcPr>
            <w:tcW w:w="551" w:type="dxa"/>
          </w:tcPr>
          <w:p w:rsidR="0096140F" w:rsidRDefault="0096140F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</w:tcPr>
          <w:p w:rsidR="0096140F" w:rsidRPr="001F4603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2" w:type="dxa"/>
          </w:tcPr>
          <w:p w:rsid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4616" w:type="dxa"/>
          </w:tcPr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96140F">
              <w:rPr>
                <w:rFonts w:ascii="Arial" w:hAnsi="Arial" w:cs="Arial"/>
                <w:sz w:val="24"/>
                <w:szCs w:val="24"/>
              </w:rPr>
              <w:t>Manajemen asuhan dan asuhan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140F">
              <w:rPr>
                <w:rFonts w:ascii="Arial" w:hAnsi="Arial" w:cs="Arial"/>
                <w:sz w:val="24"/>
                <w:szCs w:val="24"/>
              </w:rPr>
              <w:t>keperawatan</w:t>
            </w:r>
          </w:p>
          <w:p w:rsidR="0096140F" w:rsidRPr="001F4603" w:rsidRDefault="0096140F" w:rsidP="00A700D2">
            <w:pPr>
              <w:widowControl w:val="0"/>
              <w:autoSpaceDE w:val="0"/>
              <w:autoSpaceDN w:val="0"/>
              <w:adjustRightInd w:val="0"/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96140F">
              <w:rPr>
                <w:rFonts w:ascii="Arial" w:hAnsi="Arial" w:cs="Arial"/>
                <w:i/>
                <w:iCs/>
                <w:sz w:val="24"/>
                <w:szCs w:val="24"/>
              </w:rPr>
              <w:t>Nurturing and Nursing care management</w:t>
            </w:r>
          </w:p>
        </w:tc>
      </w:tr>
      <w:tr w:rsidR="00A700D2" w:rsidRPr="0096140F" w:rsidTr="00A700D2">
        <w:trPr>
          <w:trHeight w:val="1398"/>
        </w:trPr>
        <w:tc>
          <w:tcPr>
            <w:tcW w:w="551" w:type="dxa"/>
          </w:tcPr>
          <w:p w:rsidR="0096140F" w:rsidRPr="0096140F" w:rsidRDefault="0096140F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</w:tcPr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2" w:type="dxa"/>
          </w:tcPr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6" w:type="dxa"/>
          </w:tcPr>
          <w:p w:rsidR="0096140F" w:rsidRPr="001F4603" w:rsidRDefault="0096140F" w:rsidP="00A700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62" w:hanging="284"/>
              <w:rPr>
                <w:rFonts w:ascii="Arial" w:hAnsi="Arial" w:cs="Arial"/>
                <w:sz w:val="24"/>
                <w:szCs w:val="24"/>
              </w:rPr>
            </w:pPr>
            <w:r w:rsidRPr="001F4603">
              <w:rPr>
                <w:rFonts w:ascii="Arial" w:hAnsi="Arial" w:cs="Arial"/>
                <w:sz w:val="24"/>
                <w:szCs w:val="24"/>
              </w:rPr>
              <w:t>Melakukan  asuhan  keperawatan  pada</w:t>
            </w:r>
            <w:r>
              <w:rPr>
                <w:rFonts w:ascii="Arial" w:hAnsi="Arial" w:cs="Arial"/>
                <w:sz w:val="24"/>
                <w:szCs w:val="24"/>
              </w:rPr>
              <w:t xml:space="preserve"> area </w:t>
            </w:r>
            <w:r w:rsidRPr="001F4603">
              <w:rPr>
                <w:rFonts w:ascii="Arial" w:hAnsi="Arial" w:cs="Arial"/>
                <w:sz w:val="24"/>
                <w:szCs w:val="24"/>
              </w:rPr>
              <w:t>medikal bedah, anak, maternitas,</w:t>
            </w:r>
            <w:r>
              <w:rPr>
                <w:rFonts w:ascii="Arial" w:hAnsi="Arial" w:cs="Arial"/>
                <w:sz w:val="24"/>
                <w:szCs w:val="24"/>
              </w:rPr>
              <w:t xml:space="preserve"> jiwa, keluarga, </w:t>
            </w:r>
            <w:r w:rsidRPr="001F4603">
              <w:rPr>
                <w:rFonts w:ascii="Arial" w:hAnsi="Arial" w:cs="Arial"/>
                <w:sz w:val="24"/>
                <w:szCs w:val="24"/>
              </w:rPr>
              <w:t>gerontik, komunitas dan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sz w:val="24"/>
                <w:szCs w:val="24"/>
              </w:rPr>
              <w:t>gawat darurat</w:t>
            </w:r>
          </w:p>
          <w:p w:rsidR="0096140F" w:rsidRPr="0096140F" w:rsidRDefault="0096140F" w:rsidP="00A700D2">
            <w:pPr>
              <w:spacing w:before="120"/>
              <w:ind w:left="362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Conducting nursing care in the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area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medical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surgery,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children,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maternity,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mental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health,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family,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gerantic,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03">
              <w:rPr>
                <w:rFonts w:ascii="Arial" w:hAnsi="Arial" w:cs="Arial"/>
                <w:i/>
                <w:iCs/>
                <w:sz w:val="24"/>
                <w:szCs w:val="24"/>
              </w:rPr>
              <w:t>community, and emergency</w:t>
            </w:r>
          </w:p>
        </w:tc>
      </w:tr>
      <w:tr w:rsidR="0096140F" w:rsidRPr="0096140F" w:rsidTr="00A700D2">
        <w:trPr>
          <w:trHeight w:val="414"/>
        </w:trPr>
        <w:tc>
          <w:tcPr>
            <w:tcW w:w="551" w:type="dxa"/>
          </w:tcPr>
          <w:p w:rsidR="0096140F" w:rsidRPr="0096140F" w:rsidRDefault="0096140F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</w:tcPr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2" w:type="dxa"/>
          </w:tcPr>
          <w:p w:rsidR="0096140F" w:rsidRPr="0096140F" w:rsidRDefault="0096140F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6" w:type="dxa"/>
          </w:tcPr>
          <w:p w:rsidR="0096140F" w:rsidRDefault="00D6673A" w:rsidP="00A700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62" w:hanging="284"/>
              <w:rPr>
                <w:rFonts w:ascii="Arial" w:hAnsi="Arial" w:cs="Arial"/>
                <w:sz w:val="24"/>
                <w:szCs w:val="24"/>
              </w:rPr>
            </w:pPr>
            <w:r w:rsidRPr="00D6673A">
              <w:rPr>
                <w:rFonts w:ascii="Arial" w:hAnsi="Arial" w:cs="Arial"/>
                <w:sz w:val="24"/>
                <w:szCs w:val="24"/>
              </w:rPr>
              <w:t>Melakukan  keterampilan  klinik  pada area medikal bedah, anak, maternitas, jiwa, keluarga, gerontik, komunitas dan gawat darurat</w:t>
            </w:r>
          </w:p>
          <w:p w:rsidR="00A700D2" w:rsidRPr="0096140F" w:rsidRDefault="00A700D2" w:rsidP="00A700D2">
            <w:pPr>
              <w:widowControl w:val="0"/>
              <w:autoSpaceDE w:val="0"/>
              <w:autoSpaceDN w:val="0"/>
              <w:adjustRightInd w:val="0"/>
              <w:spacing w:before="120"/>
              <w:ind w:left="362" w:firstLine="0"/>
              <w:rPr>
                <w:rFonts w:ascii="Arial" w:hAnsi="Arial" w:cs="Arial"/>
                <w:sz w:val="24"/>
                <w:szCs w:val="24"/>
              </w:rPr>
            </w:pP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Conductis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clinical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skills in the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area of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medical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surgery,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children,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family,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gerantic, community, and emergency</w:t>
            </w:r>
          </w:p>
        </w:tc>
      </w:tr>
      <w:tr w:rsidR="00A700D2" w:rsidRPr="0096140F" w:rsidTr="00A700D2">
        <w:trPr>
          <w:trHeight w:val="414"/>
        </w:trPr>
        <w:tc>
          <w:tcPr>
            <w:tcW w:w="551" w:type="dxa"/>
          </w:tcPr>
          <w:p w:rsidR="00A700D2" w:rsidRPr="0096140F" w:rsidRDefault="00A700D2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</w:tcPr>
          <w:p w:rsidR="00A700D2" w:rsidRPr="0096140F" w:rsidRDefault="00A700D2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2" w:type="dxa"/>
          </w:tcPr>
          <w:p w:rsidR="00A700D2" w:rsidRPr="0096140F" w:rsidRDefault="00A700D2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6" w:type="dxa"/>
          </w:tcPr>
          <w:p w:rsidR="00A700D2" w:rsidRPr="00A700D2" w:rsidRDefault="00A700D2" w:rsidP="00A700D2">
            <w:pPr>
              <w:numPr>
                <w:ilvl w:val="0"/>
                <w:numId w:val="3"/>
              </w:numPr>
              <w:spacing w:before="120"/>
              <w:ind w:left="362" w:hanging="284"/>
              <w:rPr>
                <w:rFonts w:ascii="Arial" w:hAnsi="Arial" w:cs="Arial"/>
                <w:sz w:val="24"/>
                <w:szCs w:val="24"/>
              </w:rPr>
            </w:pPr>
            <w:r w:rsidRPr="00A700D2">
              <w:rPr>
                <w:rFonts w:ascii="Arial" w:hAnsi="Arial" w:cs="Arial"/>
                <w:sz w:val="24"/>
                <w:szCs w:val="24"/>
              </w:rPr>
              <w:t>Melakukan pendokumentasian asuhan keperawatan</w:t>
            </w:r>
          </w:p>
          <w:p w:rsidR="00A700D2" w:rsidRPr="00D6673A" w:rsidRDefault="00A700D2" w:rsidP="00A700D2">
            <w:pPr>
              <w:widowControl w:val="0"/>
              <w:autoSpaceDE w:val="0"/>
              <w:autoSpaceDN w:val="0"/>
              <w:adjustRightInd w:val="0"/>
              <w:spacing w:before="120"/>
              <w:ind w:left="362" w:firstLine="0"/>
              <w:rPr>
                <w:rFonts w:ascii="Arial" w:hAnsi="Arial" w:cs="Arial"/>
                <w:sz w:val="24"/>
                <w:szCs w:val="24"/>
              </w:rPr>
            </w:pP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Documenting the nursing care</w:t>
            </w:r>
          </w:p>
        </w:tc>
      </w:tr>
      <w:tr w:rsidR="00A700D2" w:rsidRPr="0096140F" w:rsidTr="00A700D2">
        <w:trPr>
          <w:trHeight w:val="414"/>
        </w:trPr>
        <w:tc>
          <w:tcPr>
            <w:tcW w:w="551" w:type="dxa"/>
          </w:tcPr>
          <w:p w:rsidR="00A700D2" w:rsidRPr="0096140F" w:rsidRDefault="00A700D2" w:rsidP="00A700D2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115" w:type="dxa"/>
          </w:tcPr>
          <w:p w:rsidR="00A700D2" w:rsidRPr="00A700D2" w:rsidRDefault="00A700D2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700D2">
              <w:rPr>
                <w:rFonts w:ascii="Arial" w:hAnsi="Arial" w:cs="Arial"/>
                <w:sz w:val="24"/>
                <w:szCs w:val="24"/>
              </w:rPr>
              <w:t>Pengembangan profesional keperawatan</w:t>
            </w:r>
          </w:p>
          <w:p w:rsidR="00A700D2" w:rsidRPr="0096140F" w:rsidRDefault="00A700D2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Professional</w:t>
            </w:r>
            <w:r w:rsidRPr="00A70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development of nursing</w:t>
            </w:r>
          </w:p>
        </w:tc>
        <w:tc>
          <w:tcPr>
            <w:tcW w:w="642" w:type="dxa"/>
          </w:tcPr>
          <w:p w:rsidR="00A700D2" w:rsidRPr="0096140F" w:rsidRDefault="00A700D2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4616" w:type="dxa"/>
          </w:tcPr>
          <w:p w:rsidR="00A700D2" w:rsidRPr="00A700D2" w:rsidRDefault="00A700D2" w:rsidP="00A700D2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700D2">
              <w:rPr>
                <w:rFonts w:ascii="Arial" w:hAnsi="Arial" w:cs="Arial"/>
                <w:sz w:val="24"/>
                <w:szCs w:val="24"/>
              </w:rPr>
              <w:t>Pengembangan profesional perawat</w:t>
            </w:r>
          </w:p>
          <w:p w:rsidR="00A700D2" w:rsidRPr="00D6673A" w:rsidRDefault="00A700D2" w:rsidP="00A700D2">
            <w:pPr>
              <w:widowControl w:val="0"/>
              <w:autoSpaceDE w:val="0"/>
              <w:autoSpaceDN w:val="0"/>
              <w:adjustRightInd w:val="0"/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700D2">
              <w:rPr>
                <w:rFonts w:ascii="Arial" w:hAnsi="Arial" w:cs="Arial"/>
                <w:i/>
                <w:iCs/>
                <w:sz w:val="24"/>
                <w:szCs w:val="24"/>
              </w:rPr>
              <w:t>Professional development of nursin</w:t>
            </w:r>
            <w:r w:rsidRPr="00A700D2">
              <w:rPr>
                <w:rFonts w:ascii="Arial" w:hAnsi="Arial" w:cs="Arial"/>
                <w:sz w:val="24"/>
                <w:szCs w:val="24"/>
              </w:rPr>
              <w:t>g</w:t>
            </w:r>
          </w:p>
        </w:tc>
      </w:tr>
    </w:tbl>
    <w:p w:rsidR="004F774F" w:rsidRDefault="004F774F"/>
    <w:p w:rsidR="00A700D2" w:rsidRDefault="00A700D2">
      <w:pPr>
        <w:rPr>
          <w:rFonts w:ascii="Arial" w:hAnsi="Arial" w:cs="Arial"/>
          <w:sz w:val="24"/>
          <w:szCs w:val="24"/>
        </w:rPr>
      </w:pPr>
      <w:r w:rsidRPr="001F4603">
        <w:rPr>
          <w:rFonts w:ascii="Arial" w:hAnsi="Arial" w:cs="Arial"/>
          <w:sz w:val="24"/>
          <w:szCs w:val="24"/>
        </w:rPr>
        <w:t xml:space="preserve">Masa </w:t>
      </w:r>
      <w:proofErr w:type="gramStart"/>
      <w:r w:rsidRPr="001F4603">
        <w:rPr>
          <w:rFonts w:ascii="Arial" w:hAnsi="Arial" w:cs="Arial"/>
          <w:sz w:val="24"/>
          <w:szCs w:val="24"/>
        </w:rPr>
        <w:t>Berlaku</w:t>
      </w:r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A700D2" w:rsidRDefault="00E332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w w:val="99"/>
          <w:sz w:val="24"/>
          <w:szCs w:val="24"/>
        </w:rPr>
        <w:t xml:space="preserve">Sertifikat ini berlaku </w:t>
      </w:r>
      <w:proofErr w:type="gramStart"/>
      <w:r w:rsidR="00A700D2" w:rsidRPr="001F4603">
        <w:rPr>
          <w:rFonts w:ascii="Arial" w:hAnsi="Arial" w:cs="Arial"/>
          <w:w w:val="99"/>
          <w:sz w:val="24"/>
          <w:szCs w:val="24"/>
        </w:rPr>
        <w:t>untuk</w:t>
      </w:r>
      <w:r w:rsidR="00A700D2">
        <w:rPr>
          <w:rFonts w:ascii="Arial" w:hAnsi="Arial" w:cs="Arial"/>
          <w:w w:val="99"/>
          <w:sz w:val="24"/>
          <w:szCs w:val="24"/>
        </w:rPr>
        <w:t xml:space="preserve"> :</w:t>
      </w:r>
      <w:proofErr w:type="gramEnd"/>
      <w:r w:rsidR="00A700D2">
        <w:rPr>
          <w:rFonts w:ascii="Arial" w:hAnsi="Arial" w:cs="Arial"/>
          <w:w w:val="99"/>
          <w:sz w:val="24"/>
          <w:szCs w:val="24"/>
        </w:rPr>
        <w:t xml:space="preserve"> </w:t>
      </w:r>
      <w:r w:rsidR="00A700D2" w:rsidRPr="001F4603">
        <w:rPr>
          <w:rFonts w:ascii="Arial" w:hAnsi="Arial" w:cs="Arial"/>
          <w:sz w:val="24"/>
          <w:szCs w:val="24"/>
        </w:rPr>
        <w:t>5 (lima) Tahun sejak diterbitkan</w:t>
      </w:r>
    </w:p>
    <w:p w:rsidR="005A575B" w:rsidRDefault="00A700D2">
      <w:pPr>
        <w:rPr>
          <w:rFonts w:ascii="Arial" w:hAnsi="Arial" w:cs="Arial"/>
          <w:i/>
          <w:iCs/>
          <w:sz w:val="24"/>
          <w:szCs w:val="24"/>
        </w:rPr>
        <w:sectPr w:rsidR="005A575B" w:rsidSect="00A700D2">
          <w:pgSz w:w="11907" w:h="16839" w:code="9"/>
          <w:pgMar w:top="1134" w:right="1440" w:bottom="1134" w:left="1440" w:header="709" w:footer="709" w:gutter="0"/>
          <w:cols w:space="708"/>
          <w:docGrid w:linePitch="360"/>
        </w:sectPr>
      </w:pPr>
      <w:r w:rsidRPr="001F4603">
        <w:rPr>
          <w:rFonts w:ascii="Arial" w:hAnsi="Arial" w:cs="Arial"/>
          <w:i/>
          <w:iCs/>
          <w:sz w:val="24"/>
          <w:szCs w:val="24"/>
        </w:rPr>
        <w:t xml:space="preserve">This certificate is valid </w:t>
      </w:r>
      <w:proofErr w:type="gramStart"/>
      <w:r w:rsidRPr="001F4603">
        <w:rPr>
          <w:rFonts w:ascii="Arial" w:hAnsi="Arial" w:cs="Arial"/>
          <w:i/>
          <w:iCs/>
          <w:sz w:val="24"/>
          <w:szCs w:val="24"/>
        </w:rPr>
        <w:t>for</w:t>
      </w:r>
      <w:r>
        <w:rPr>
          <w:rFonts w:ascii="Arial" w:hAnsi="Arial" w:cs="Arial"/>
          <w:i/>
          <w:iCs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1F4603">
        <w:rPr>
          <w:rFonts w:ascii="Arial" w:hAnsi="Arial" w:cs="Arial"/>
          <w:i/>
          <w:iCs/>
          <w:sz w:val="24"/>
          <w:szCs w:val="24"/>
        </w:rPr>
        <w:t>5 (five) Years after the publication date</w:t>
      </w:r>
    </w:p>
    <w:p w:rsidR="00A700D2" w:rsidRDefault="002768BB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-24082</wp:posOffset>
            </wp:positionH>
            <wp:positionV relativeFrom="paragraph">
              <wp:posOffset>893049</wp:posOffset>
            </wp:positionV>
            <wp:extent cx="826339" cy="776378"/>
            <wp:effectExtent l="19050" t="0" r="0" b="0"/>
            <wp:wrapNone/>
            <wp:docPr id="1" name="Picture 0" descr="LOGO AKPER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KPER-smal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339" cy="776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4E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5056505</wp:posOffset>
            </wp:positionH>
            <wp:positionV relativeFrom="paragraph">
              <wp:posOffset>883920</wp:posOffset>
            </wp:positionV>
            <wp:extent cx="782955" cy="775970"/>
            <wp:effectExtent l="19050" t="0" r="0" b="0"/>
            <wp:wrapNone/>
            <wp:docPr id="2" name="Picture 1" descr="logo-pp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ppn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700D2" w:rsidSect="00A700D2">
      <w:pgSz w:w="11907" w:h="16839" w:code="9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362F0"/>
    <w:multiLevelType w:val="hybridMultilevel"/>
    <w:tmpl w:val="AB6CC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C124F"/>
    <w:multiLevelType w:val="hybridMultilevel"/>
    <w:tmpl w:val="223CE412"/>
    <w:lvl w:ilvl="0" w:tplc="04090019">
      <w:start w:val="1"/>
      <w:numFmt w:val="lowerLetter"/>
      <w:lvlText w:val="%1."/>
      <w:lvlJc w:val="left"/>
      <w:pPr>
        <w:ind w:left="728" w:hanging="360"/>
      </w:p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76BB4794"/>
    <w:multiLevelType w:val="hybridMultilevel"/>
    <w:tmpl w:val="25126E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140F"/>
    <w:rsid w:val="000B5565"/>
    <w:rsid w:val="001C1BEF"/>
    <w:rsid w:val="002768BB"/>
    <w:rsid w:val="0029621C"/>
    <w:rsid w:val="003F08CE"/>
    <w:rsid w:val="004F774F"/>
    <w:rsid w:val="005A575B"/>
    <w:rsid w:val="006A44EB"/>
    <w:rsid w:val="00852730"/>
    <w:rsid w:val="0096140F"/>
    <w:rsid w:val="00A700D2"/>
    <w:rsid w:val="00D6673A"/>
    <w:rsid w:val="00E33277"/>
    <w:rsid w:val="00E570B3"/>
    <w:rsid w:val="00EC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4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14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7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akper bhakti husada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</dc:creator>
  <cp:keywords/>
  <dc:description/>
  <cp:lastModifiedBy>ict</cp:lastModifiedBy>
  <cp:revision>6</cp:revision>
  <cp:lastPrinted>2016-12-06T07:53:00Z</cp:lastPrinted>
  <dcterms:created xsi:type="dcterms:W3CDTF">2016-11-25T06:55:00Z</dcterms:created>
  <dcterms:modified xsi:type="dcterms:W3CDTF">2019-09-18T01:48:00Z</dcterms:modified>
</cp:coreProperties>
</file>