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90B" w:rsidRPr="00477A6E" w:rsidRDefault="006B590B" w:rsidP="00DF76C0">
      <w:pPr>
        <w:spacing w:after="0" w:line="360" w:lineRule="auto"/>
        <w:jc w:val="center"/>
        <w:rPr>
          <w:rFonts w:ascii="Times New Roman" w:hAnsi="Times New Roman"/>
          <w:b/>
        </w:rPr>
      </w:pPr>
      <w:bookmarkStart w:id="0" w:name="_GoBack"/>
      <w:bookmarkEnd w:id="0"/>
    </w:p>
    <w:p w:rsidR="006B590B" w:rsidRPr="00477A6E" w:rsidRDefault="006B590B" w:rsidP="00DF76C0">
      <w:pPr>
        <w:spacing w:after="0" w:line="360" w:lineRule="auto"/>
        <w:jc w:val="center"/>
        <w:rPr>
          <w:rFonts w:ascii="Times New Roman" w:hAnsi="Times New Roman"/>
          <w:b/>
        </w:rPr>
      </w:pPr>
    </w:p>
    <w:p w:rsidR="006B590B" w:rsidRDefault="006B590B" w:rsidP="00477A6E">
      <w:pPr>
        <w:spacing w:after="0" w:line="240" w:lineRule="auto"/>
        <w:jc w:val="center"/>
        <w:rPr>
          <w:rFonts w:ascii="Times New Roman" w:hAnsi="Times New Roman"/>
          <w:b/>
          <w:sz w:val="28"/>
          <w:szCs w:val="28"/>
        </w:rPr>
      </w:pPr>
      <w:r w:rsidRPr="00477A6E">
        <w:rPr>
          <w:rFonts w:ascii="Times New Roman" w:hAnsi="Times New Roman"/>
          <w:b/>
          <w:sz w:val="28"/>
          <w:szCs w:val="28"/>
        </w:rPr>
        <w:t>APLIKASI PENGGUNAAN MODUL PENCEGAHAN JATUH PADA LANSIA LINGKUP KELUARGA DI WI</w:t>
      </w:r>
      <w:r w:rsidR="00477A6E">
        <w:rPr>
          <w:rFonts w:ascii="Times New Roman" w:hAnsi="Times New Roman"/>
          <w:b/>
          <w:sz w:val="28"/>
          <w:szCs w:val="28"/>
        </w:rPr>
        <w:t>LAYAH PUSKESMAS MEKARMUKTI 2022</w:t>
      </w:r>
    </w:p>
    <w:p w:rsidR="00477A6E" w:rsidRDefault="00477A6E" w:rsidP="00477A6E">
      <w:pPr>
        <w:spacing w:after="0" w:line="240" w:lineRule="auto"/>
        <w:jc w:val="center"/>
        <w:rPr>
          <w:rFonts w:ascii="Times New Roman" w:hAnsi="Times New Roman"/>
          <w:b/>
          <w:sz w:val="28"/>
          <w:szCs w:val="28"/>
        </w:rPr>
      </w:pPr>
    </w:p>
    <w:p w:rsidR="00477A6E" w:rsidRPr="00477A6E" w:rsidRDefault="00477A6E" w:rsidP="00477A6E">
      <w:pPr>
        <w:spacing w:after="0" w:line="240" w:lineRule="auto"/>
        <w:jc w:val="center"/>
        <w:rPr>
          <w:rFonts w:ascii="Times New Roman" w:hAnsi="Times New Roman"/>
          <w:b/>
          <w:sz w:val="28"/>
          <w:szCs w:val="28"/>
        </w:rPr>
      </w:pPr>
    </w:p>
    <w:p w:rsidR="006B590B" w:rsidRPr="00477A6E" w:rsidRDefault="006B590B" w:rsidP="00477A6E">
      <w:pPr>
        <w:spacing w:after="0" w:line="240" w:lineRule="auto"/>
        <w:jc w:val="center"/>
        <w:rPr>
          <w:rFonts w:ascii="Times New Roman" w:hAnsi="Times New Roman"/>
          <w:b/>
          <w:i/>
          <w:sz w:val="24"/>
          <w:szCs w:val="24"/>
        </w:rPr>
      </w:pPr>
      <w:r w:rsidRPr="00477A6E">
        <w:rPr>
          <w:rFonts w:ascii="Times New Roman" w:hAnsi="Times New Roman"/>
          <w:b/>
          <w:i/>
          <w:sz w:val="24"/>
          <w:szCs w:val="24"/>
        </w:rPr>
        <w:t>Iin Ira Kartika</w:t>
      </w:r>
      <w:r w:rsidRPr="00477A6E">
        <w:rPr>
          <w:rFonts w:ascii="Times New Roman" w:hAnsi="Times New Roman"/>
          <w:b/>
          <w:i/>
          <w:sz w:val="24"/>
          <w:szCs w:val="24"/>
          <w:vertAlign w:val="superscript"/>
        </w:rPr>
        <w:t>1</w:t>
      </w:r>
      <w:r w:rsidRPr="00477A6E">
        <w:rPr>
          <w:rFonts w:ascii="Times New Roman" w:hAnsi="Times New Roman"/>
          <w:b/>
          <w:i/>
          <w:sz w:val="24"/>
          <w:szCs w:val="24"/>
        </w:rPr>
        <w:t xml:space="preserve">, Mutianingsih </w:t>
      </w:r>
      <w:r w:rsidRPr="00477A6E">
        <w:rPr>
          <w:rFonts w:ascii="Times New Roman" w:hAnsi="Times New Roman"/>
          <w:b/>
          <w:i/>
          <w:sz w:val="24"/>
          <w:szCs w:val="24"/>
          <w:vertAlign w:val="superscript"/>
        </w:rPr>
        <w:t>2</w:t>
      </w:r>
      <w:r w:rsidRPr="00477A6E">
        <w:rPr>
          <w:rFonts w:ascii="Times New Roman" w:hAnsi="Times New Roman"/>
          <w:b/>
          <w:i/>
          <w:sz w:val="24"/>
          <w:szCs w:val="24"/>
        </w:rPr>
        <w:t xml:space="preserve">, Lusi Noviyanti </w:t>
      </w:r>
      <w:r w:rsidRPr="00477A6E">
        <w:rPr>
          <w:rFonts w:ascii="Times New Roman" w:hAnsi="Times New Roman"/>
          <w:b/>
          <w:i/>
          <w:sz w:val="24"/>
          <w:szCs w:val="24"/>
          <w:vertAlign w:val="superscript"/>
        </w:rPr>
        <w:t>3</w:t>
      </w:r>
    </w:p>
    <w:p w:rsidR="006B590B" w:rsidRPr="00477A6E" w:rsidRDefault="006B590B" w:rsidP="00477A6E">
      <w:pPr>
        <w:spacing w:after="0" w:line="240" w:lineRule="auto"/>
        <w:jc w:val="center"/>
        <w:rPr>
          <w:rFonts w:ascii="Times New Roman" w:hAnsi="Times New Roman"/>
          <w:b/>
          <w:i/>
          <w:sz w:val="24"/>
          <w:szCs w:val="24"/>
        </w:rPr>
      </w:pPr>
      <w:r w:rsidRPr="00477A6E">
        <w:rPr>
          <w:rFonts w:ascii="Times New Roman" w:hAnsi="Times New Roman"/>
          <w:b/>
          <w:i/>
          <w:sz w:val="24"/>
          <w:szCs w:val="24"/>
        </w:rPr>
        <w:t xml:space="preserve">STIKes Bhakti Husada Cikarang </w:t>
      </w:r>
      <w:r w:rsidRPr="00477A6E">
        <w:rPr>
          <w:rFonts w:ascii="Times New Roman" w:hAnsi="Times New Roman"/>
          <w:b/>
          <w:i/>
          <w:sz w:val="24"/>
          <w:szCs w:val="24"/>
          <w:vertAlign w:val="superscript"/>
        </w:rPr>
        <w:t>1, 2, 3</w:t>
      </w:r>
      <w:r w:rsidR="00477A6E">
        <w:rPr>
          <w:rFonts w:ascii="Times New Roman" w:hAnsi="Times New Roman"/>
          <w:b/>
          <w:i/>
          <w:sz w:val="24"/>
          <w:szCs w:val="24"/>
        </w:rPr>
        <w:t>; jl.RE Martadina (By Pass) Cikarang, (021)8970025</w:t>
      </w:r>
    </w:p>
    <w:p w:rsidR="006B590B" w:rsidRDefault="000D27D9" w:rsidP="00477A6E">
      <w:pPr>
        <w:spacing w:after="0" w:line="240" w:lineRule="auto"/>
        <w:jc w:val="center"/>
        <w:rPr>
          <w:rFonts w:ascii="Times New Roman" w:hAnsi="Times New Roman"/>
          <w:b/>
          <w:i/>
          <w:sz w:val="24"/>
          <w:szCs w:val="24"/>
        </w:rPr>
      </w:pPr>
      <w:hyperlink r:id="rId9" w:history="1">
        <w:r w:rsidR="00477A6E" w:rsidRPr="00F53A14">
          <w:rPr>
            <w:rStyle w:val="Hyperlink"/>
            <w:rFonts w:ascii="Times New Roman" w:hAnsi="Times New Roman"/>
            <w:b/>
            <w:i/>
            <w:sz w:val="24"/>
            <w:szCs w:val="24"/>
          </w:rPr>
          <w:t>irakartikaiin@gmail.com</w:t>
        </w:r>
      </w:hyperlink>
    </w:p>
    <w:p w:rsidR="00477A6E" w:rsidRDefault="00477A6E" w:rsidP="00477A6E">
      <w:pPr>
        <w:spacing w:after="0" w:line="240" w:lineRule="auto"/>
        <w:jc w:val="center"/>
        <w:rPr>
          <w:rFonts w:ascii="Times New Roman" w:hAnsi="Times New Roman"/>
          <w:b/>
          <w:i/>
          <w:sz w:val="24"/>
          <w:szCs w:val="24"/>
        </w:rPr>
      </w:pPr>
    </w:p>
    <w:p w:rsidR="00477A6E" w:rsidRPr="00477A6E" w:rsidRDefault="00477A6E" w:rsidP="00477A6E">
      <w:pPr>
        <w:spacing w:after="0" w:line="240" w:lineRule="auto"/>
        <w:jc w:val="center"/>
        <w:rPr>
          <w:rFonts w:ascii="Times New Roman" w:hAnsi="Times New Roman"/>
          <w:b/>
          <w:i/>
          <w:sz w:val="24"/>
          <w:szCs w:val="24"/>
        </w:rPr>
      </w:pPr>
    </w:p>
    <w:p w:rsidR="006B590B" w:rsidRPr="00477A6E" w:rsidRDefault="006B590B" w:rsidP="00477A6E">
      <w:pPr>
        <w:spacing w:after="0" w:line="240" w:lineRule="auto"/>
        <w:jc w:val="center"/>
        <w:rPr>
          <w:rFonts w:ascii="Times New Roman" w:hAnsi="Times New Roman"/>
          <w:b/>
        </w:rPr>
      </w:pPr>
    </w:p>
    <w:p w:rsidR="006B590B" w:rsidRDefault="00477A6E" w:rsidP="00DF76C0">
      <w:pPr>
        <w:spacing w:after="0" w:line="360" w:lineRule="auto"/>
        <w:jc w:val="center"/>
        <w:rPr>
          <w:rFonts w:ascii="Times New Roman" w:hAnsi="Times New Roman"/>
          <w:b/>
          <w:sz w:val="24"/>
          <w:szCs w:val="24"/>
        </w:rPr>
      </w:pPr>
      <w:r w:rsidRPr="00477A6E">
        <w:rPr>
          <w:rFonts w:ascii="Times New Roman" w:hAnsi="Times New Roman"/>
          <w:b/>
          <w:sz w:val="24"/>
          <w:szCs w:val="24"/>
        </w:rPr>
        <w:t>ABSTRAK</w:t>
      </w:r>
    </w:p>
    <w:p w:rsidR="00477A6E" w:rsidRPr="00477A6E" w:rsidRDefault="00477A6E" w:rsidP="00DF76C0">
      <w:pPr>
        <w:spacing w:after="0" w:line="360" w:lineRule="auto"/>
        <w:jc w:val="center"/>
        <w:rPr>
          <w:rFonts w:ascii="Times New Roman" w:hAnsi="Times New Roman"/>
          <w:b/>
          <w:sz w:val="24"/>
          <w:szCs w:val="24"/>
        </w:rPr>
      </w:pPr>
    </w:p>
    <w:p w:rsidR="00380142" w:rsidRDefault="006B590B" w:rsidP="00380142">
      <w:pPr>
        <w:pStyle w:val="ListParagraph"/>
        <w:autoSpaceDE w:val="0"/>
        <w:autoSpaceDN w:val="0"/>
        <w:adjustRightInd w:val="0"/>
        <w:spacing w:after="0" w:line="240" w:lineRule="auto"/>
        <w:ind w:left="0" w:firstLine="720"/>
        <w:jc w:val="both"/>
        <w:rPr>
          <w:rStyle w:val="jlqj4b"/>
          <w:rFonts w:ascii="Times New Roman" w:hAnsi="Times New Roman"/>
          <w:i/>
          <w:sz w:val="24"/>
          <w:szCs w:val="24"/>
        </w:rPr>
      </w:pPr>
      <w:r w:rsidRPr="00477A6E">
        <w:rPr>
          <w:rFonts w:ascii="Times New Roman" w:hAnsi="Times New Roman"/>
          <w:i/>
          <w:sz w:val="24"/>
          <w:szCs w:val="24"/>
          <w:lang w:val="id-ID"/>
        </w:rPr>
        <w:t>Presentase penduduk lan</w:t>
      </w:r>
      <w:r w:rsidR="00DF76C0" w:rsidRPr="00477A6E">
        <w:rPr>
          <w:rFonts w:ascii="Times New Roman" w:hAnsi="Times New Roman"/>
          <w:i/>
          <w:sz w:val="24"/>
          <w:szCs w:val="24"/>
        </w:rPr>
        <w:t xml:space="preserve">jut usia (lansia) </w:t>
      </w:r>
      <w:r w:rsidRPr="00477A6E">
        <w:rPr>
          <w:rFonts w:ascii="Times New Roman" w:hAnsi="Times New Roman"/>
          <w:i/>
          <w:sz w:val="24"/>
          <w:szCs w:val="24"/>
          <w:lang w:val="id-ID"/>
        </w:rPr>
        <w:t>di Indonesia mencapai 10,7 % pada tahun 2020 dan diperkirakan akan terus meningkat hingga mencapi 19,9% pada tahun 2045</w:t>
      </w:r>
      <w:r w:rsidRPr="00477A6E">
        <w:rPr>
          <w:rFonts w:ascii="Times New Roman" w:hAnsi="Times New Roman"/>
          <w:i/>
          <w:sz w:val="24"/>
          <w:szCs w:val="24"/>
        </w:rPr>
        <w:t>, dengan meningkatnya jumlah lansi</w:t>
      </w:r>
      <w:r w:rsidR="00DF76C0" w:rsidRPr="00477A6E">
        <w:rPr>
          <w:rFonts w:ascii="Times New Roman" w:hAnsi="Times New Roman"/>
          <w:i/>
          <w:sz w:val="24"/>
          <w:szCs w:val="24"/>
        </w:rPr>
        <w:t>a</w:t>
      </w:r>
      <w:r w:rsidRPr="00477A6E">
        <w:rPr>
          <w:rFonts w:ascii="Times New Roman" w:hAnsi="Times New Roman"/>
          <w:i/>
          <w:sz w:val="24"/>
          <w:szCs w:val="24"/>
        </w:rPr>
        <w:t xml:space="preserve"> dimana semakin bertambah usia maka resiko jatuh akan semakin meningkat, </w:t>
      </w:r>
      <w:r w:rsidR="00DF76C0" w:rsidRPr="00477A6E">
        <w:rPr>
          <w:rFonts w:ascii="Times New Roman" w:hAnsi="Times New Roman"/>
          <w:i/>
          <w:sz w:val="24"/>
          <w:szCs w:val="24"/>
        </w:rPr>
        <w:t xml:space="preserve">yang berakibat pada </w:t>
      </w:r>
      <w:r w:rsidRPr="00477A6E">
        <w:rPr>
          <w:rFonts w:ascii="Times New Roman" w:hAnsi="Times New Roman"/>
          <w:i/>
          <w:sz w:val="24"/>
          <w:szCs w:val="24"/>
        </w:rPr>
        <w:t xml:space="preserve"> peningkatan kematian akibat jatuh, dimana peningkatan terbesar terjadi pada orang berusia 85 tahun</w:t>
      </w:r>
      <w:r w:rsidR="00DF76C0" w:rsidRPr="00477A6E">
        <w:rPr>
          <w:rFonts w:ascii="Times New Roman" w:hAnsi="Times New Roman"/>
          <w:i/>
          <w:sz w:val="24"/>
          <w:szCs w:val="24"/>
        </w:rPr>
        <w:t>.</w:t>
      </w:r>
      <w:r w:rsidR="00380142" w:rsidRPr="00477A6E">
        <w:rPr>
          <w:rFonts w:ascii="Times New Roman" w:hAnsi="Times New Roman"/>
          <w:i/>
          <w:sz w:val="24"/>
          <w:szCs w:val="24"/>
        </w:rPr>
        <w:t xml:space="preserve"> Tujuan dari pengabdian masyarakat yang kami lakukan adalah meningkatkan  pengetahuan lansia melalui penggunaan modul pencegahan jatuh pada lansia serta meningkatkan pengetahuan keluarga, keluarga lansia, kader kesehatan di wilayah puskesmas Mekar Mukti . Metoda pengabdian masyrakat dengan menggunakan penyuluhan pada masyarakat khususnya lansia .Sampel adalah lansia dan keluarganya sebanyak 20 orang di Posbindu Graha Pembda desa Simpangan. Hasil pengabdian masyarakat adalah sebanyak 65% memiliki pengetahuan yang tinggi terkait pencegahan jatuh pada lansia dan sebanyak 35% memiliki pengetahuan yang rendah tentang pencegahan jatuh pada lansia. Kesimpilan dari pengabdian masyarakat adalah </w:t>
      </w:r>
      <w:r w:rsidR="00380142" w:rsidRPr="00477A6E">
        <w:rPr>
          <w:rStyle w:val="jlqj4b"/>
          <w:rFonts w:ascii="Times New Roman" w:hAnsi="Times New Roman"/>
          <w:i/>
          <w:sz w:val="24"/>
          <w:szCs w:val="24"/>
        </w:rPr>
        <w:t>Jatuh yang terjadi pada lansia dapat menimbulkan dampak secara fisik dan psikologis. Secara fisik dampak yang timbul seperti kesulitan berjalan dan  kesulitan melakukan aktivitas lainnya sehingga lansia akan membutuhkan bantuan dalam pemenuhan kebutuhan sehari-hari. Selain itu terjadinya jatuh juga akan berdampak secara psikologis diantaranya timbulnya rasa takut untuk jatuh lagi, kecemasan dan depresi</w:t>
      </w:r>
      <w:r w:rsidR="00477A6E">
        <w:rPr>
          <w:rStyle w:val="jlqj4b"/>
          <w:rFonts w:ascii="Times New Roman" w:hAnsi="Times New Roman"/>
          <w:i/>
          <w:sz w:val="24"/>
          <w:szCs w:val="24"/>
        </w:rPr>
        <w:t>.</w:t>
      </w:r>
    </w:p>
    <w:p w:rsidR="00477A6E" w:rsidRDefault="00477A6E" w:rsidP="00477A6E">
      <w:pPr>
        <w:autoSpaceDE w:val="0"/>
        <w:autoSpaceDN w:val="0"/>
        <w:adjustRightInd w:val="0"/>
        <w:spacing w:after="0" w:line="240" w:lineRule="auto"/>
        <w:jc w:val="both"/>
        <w:rPr>
          <w:rFonts w:ascii="Times New Roman" w:hAnsi="Times New Roman"/>
          <w:sz w:val="24"/>
          <w:szCs w:val="24"/>
        </w:rPr>
      </w:pPr>
    </w:p>
    <w:p w:rsidR="00477A6E" w:rsidRDefault="00477A6E" w:rsidP="00477A6E">
      <w:pPr>
        <w:autoSpaceDE w:val="0"/>
        <w:autoSpaceDN w:val="0"/>
        <w:adjustRightInd w:val="0"/>
        <w:spacing w:after="0" w:line="240" w:lineRule="auto"/>
        <w:jc w:val="both"/>
        <w:rPr>
          <w:rFonts w:ascii="Times New Roman" w:hAnsi="Times New Roman"/>
          <w:sz w:val="24"/>
          <w:szCs w:val="24"/>
          <w:lang w:val="id-ID"/>
        </w:rPr>
      </w:pPr>
      <w:r>
        <w:rPr>
          <w:rFonts w:ascii="Times New Roman" w:hAnsi="Times New Roman"/>
          <w:sz w:val="24"/>
          <w:szCs w:val="24"/>
        </w:rPr>
        <w:t>Kata Kunci :</w:t>
      </w:r>
      <w:r w:rsidRPr="00477A6E">
        <w:rPr>
          <w:rFonts w:ascii="Times New Roman" w:hAnsi="Times New Roman"/>
          <w:i/>
          <w:sz w:val="20"/>
          <w:szCs w:val="20"/>
        </w:rPr>
        <w:t>Lansia, Modul, Pencegahan jatuh</w:t>
      </w:r>
      <w:r>
        <w:rPr>
          <w:rFonts w:ascii="Times New Roman" w:hAnsi="Times New Roman"/>
          <w:sz w:val="24"/>
          <w:szCs w:val="24"/>
        </w:rPr>
        <w:t xml:space="preserve">, </w:t>
      </w:r>
    </w:p>
    <w:p w:rsidR="00C6668B" w:rsidRDefault="00C6668B" w:rsidP="00477A6E">
      <w:pPr>
        <w:autoSpaceDE w:val="0"/>
        <w:autoSpaceDN w:val="0"/>
        <w:adjustRightInd w:val="0"/>
        <w:spacing w:after="0" w:line="240" w:lineRule="auto"/>
        <w:jc w:val="both"/>
        <w:rPr>
          <w:rFonts w:ascii="Times New Roman" w:hAnsi="Times New Roman"/>
          <w:sz w:val="24"/>
          <w:szCs w:val="24"/>
          <w:lang w:val="id-ID"/>
        </w:rPr>
      </w:pPr>
    </w:p>
    <w:p w:rsidR="00C6668B" w:rsidRPr="00C6668B" w:rsidRDefault="00C6668B" w:rsidP="00C6668B">
      <w:pPr>
        <w:autoSpaceDE w:val="0"/>
        <w:autoSpaceDN w:val="0"/>
        <w:adjustRightInd w:val="0"/>
        <w:spacing w:after="0" w:line="240" w:lineRule="auto"/>
        <w:jc w:val="center"/>
        <w:rPr>
          <w:rFonts w:ascii="Times New Roman" w:hAnsi="Times New Roman"/>
          <w:b/>
          <w:sz w:val="24"/>
          <w:lang w:val="id-ID"/>
        </w:rPr>
      </w:pPr>
      <w:r w:rsidRPr="00C6668B">
        <w:rPr>
          <w:rFonts w:ascii="Times New Roman" w:hAnsi="Times New Roman"/>
          <w:b/>
          <w:sz w:val="24"/>
        </w:rPr>
        <w:t>Abstract</w:t>
      </w:r>
    </w:p>
    <w:p w:rsidR="00C6668B" w:rsidRPr="00C6668B" w:rsidRDefault="00C6668B" w:rsidP="00C6668B">
      <w:pPr>
        <w:autoSpaceDE w:val="0"/>
        <w:autoSpaceDN w:val="0"/>
        <w:adjustRightInd w:val="0"/>
        <w:spacing w:after="0" w:line="240" w:lineRule="auto"/>
        <w:jc w:val="center"/>
        <w:rPr>
          <w:rFonts w:ascii="Times New Roman" w:hAnsi="Times New Roman"/>
          <w:sz w:val="24"/>
          <w:szCs w:val="24"/>
          <w:lang w:val="id-ID"/>
        </w:rPr>
      </w:pPr>
    </w:p>
    <w:p w:rsidR="00C6668B" w:rsidRPr="00C6668B" w:rsidRDefault="00C6668B" w:rsidP="00C6668B">
      <w:pPr>
        <w:autoSpaceDE w:val="0"/>
        <w:autoSpaceDN w:val="0"/>
        <w:adjustRightInd w:val="0"/>
        <w:spacing w:after="0" w:line="240" w:lineRule="auto"/>
        <w:jc w:val="both"/>
        <w:rPr>
          <w:rFonts w:ascii="Times New Roman" w:hAnsi="Times New Roman"/>
          <w:i/>
          <w:sz w:val="24"/>
          <w:szCs w:val="24"/>
          <w:lang w:val="id-ID"/>
        </w:rPr>
      </w:pPr>
      <w:r w:rsidRPr="00C6668B">
        <w:rPr>
          <w:rFonts w:ascii="Times New Roman" w:hAnsi="Times New Roman"/>
          <w:i/>
          <w:sz w:val="24"/>
          <w:szCs w:val="24"/>
          <w:lang w:val="id-ID"/>
        </w:rPr>
        <w:t xml:space="preserve">The percentage of the elderly population (elderly) in Indonesia reaches 10.7% in 2020 and is expected to continue to increase to reach 19.9% ​​in 2045, with an increasing number of elderly people where as they get older the risk of falling will increase, which will result in an increase in deaths due to falls, where the greatest increase occurred in people aged 85 years. The purpose of our community service is to increase the knowledge of the elderly through the use of fall prevention modules for the elderly and to increase the knowledge of families, </w:t>
      </w:r>
      <w:r w:rsidRPr="00C6668B">
        <w:rPr>
          <w:rFonts w:ascii="Times New Roman" w:hAnsi="Times New Roman"/>
          <w:i/>
          <w:sz w:val="24"/>
          <w:szCs w:val="24"/>
          <w:lang w:val="id-ID"/>
        </w:rPr>
        <w:lastRenderedPageBreak/>
        <w:t>elderly families, health cadres in the Mekar Mukti health center area. The community service method uses counseling in the community, especially the elderly. The sample is the elderly and their families as many as 20 people at Posbindu Graha Pembda Simpangan village. The results of community service are that as much as 65% have high knowledge regarding fall prevention in the elderly and as much as 35% have low knowledge about fall prevention in the elderly. The conclusion from community service is that falls that occur in the elderly can have physical and psychological impacts. Physically, the impacts that arise such as difficulty walking and difficulty carrying out other activities so that the elderly will need assistance in fulfilling their daily needs. In addition, the occurrence of falls will also have a psychological impact, including the emergence of fear of falling again, anxiety and depression.</w:t>
      </w:r>
    </w:p>
    <w:p w:rsidR="00C6668B" w:rsidRPr="00C6668B" w:rsidRDefault="00C6668B" w:rsidP="00C6668B">
      <w:pPr>
        <w:autoSpaceDE w:val="0"/>
        <w:autoSpaceDN w:val="0"/>
        <w:adjustRightInd w:val="0"/>
        <w:spacing w:after="0" w:line="240" w:lineRule="auto"/>
        <w:jc w:val="both"/>
        <w:rPr>
          <w:rFonts w:ascii="Times New Roman" w:hAnsi="Times New Roman"/>
          <w:i/>
          <w:sz w:val="24"/>
          <w:szCs w:val="24"/>
          <w:lang w:val="id-ID"/>
        </w:rPr>
      </w:pPr>
    </w:p>
    <w:p w:rsidR="00C6668B" w:rsidRPr="00C6668B" w:rsidRDefault="00C6668B" w:rsidP="00C6668B">
      <w:pPr>
        <w:autoSpaceDE w:val="0"/>
        <w:autoSpaceDN w:val="0"/>
        <w:adjustRightInd w:val="0"/>
        <w:spacing w:after="0" w:line="240" w:lineRule="auto"/>
        <w:jc w:val="both"/>
        <w:rPr>
          <w:rFonts w:ascii="Times New Roman" w:hAnsi="Times New Roman"/>
          <w:i/>
          <w:sz w:val="24"/>
          <w:szCs w:val="24"/>
          <w:lang w:val="id-ID"/>
        </w:rPr>
      </w:pPr>
      <w:r w:rsidRPr="00C6668B">
        <w:rPr>
          <w:rFonts w:ascii="Times New Roman" w:hAnsi="Times New Roman"/>
          <w:i/>
          <w:sz w:val="24"/>
          <w:szCs w:val="24"/>
          <w:lang w:val="id-ID"/>
        </w:rPr>
        <w:t>Keywords :Elderly, Module, Fall prevention,</w:t>
      </w:r>
    </w:p>
    <w:p w:rsidR="006B590B" w:rsidRPr="00C6668B" w:rsidRDefault="006B590B" w:rsidP="00DF76C0">
      <w:pPr>
        <w:spacing w:after="0" w:line="240" w:lineRule="auto"/>
        <w:jc w:val="both"/>
        <w:rPr>
          <w:rFonts w:ascii="Times New Roman" w:hAnsi="Times New Roman"/>
          <w:b/>
          <w:i/>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pPr>
    </w:p>
    <w:p w:rsidR="00477A6E" w:rsidRDefault="00477A6E" w:rsidP="00DF76C0">
      <w:pPr>
        <w:spacing w:after="0" w:line="240" w:lineRule="auto"/>
        <w:jc w:val="both"/>
        <w:rPr>
          <w:rFonts w:ascii="Times New Roman" w:hAnsi="Times New Roman"/>
          <w:b/>
          <w:sz w:val="20"/>
          <w:szCs w:val="20"/>
        </w:rPr>
        <w:sectPr w:rsidR="00477A6E" w:rsidSect="00DF76C0">
          <w:headerReference w:type="default" r:id="rId10"/>
          <w:footerReference w:type="default" r:id="rId11"/>
          <w:pgSz w:w="11907" w:h="16839" w:code="9"/>
          <w:pgMar w:top="1418" w:right="1134" w:bottom="1418" w:left="1701" w:header="720" w:footer="720" w:gutter="0"/>
          <w:cols w:space="720"/>
          <w:docGrid w:linePitch="360"/>
        </w:sectPr>
      </w:pPr>
    </w:p>
    <w:p w:rsidR="0074374F" w:rsidRPr="00FC777D" w:rsidRDefault="0074374F" w:rsidP="00FC777D">
      <w:pPr>
        <w:spacing w:after="0" w:line="360" w:lineRule="auto"/>
        <w:rPr>
          <w:rFonts w:ascii="Times New Roman" w:hAnsi="Times New Roman"/>
          <w:b/>
          <w:sz w:val="24"/>
          <w:szCs w:val="24"/>
        </w:rPr>
      </w:pPr>
      <w:r w:rsidRPr="00FC777D">
        <w:rPr>
          <w:rFonts w:ascii="Times New Roman" w:hAnsi="Times New Roman"/>
          <w:b/>
          <w:sz w:val="24"/>
          <w:szCs w:val="24"/>
        </w:rPr>
        <w:lastRenderedPageBreak/>
        <w:t>PENDAHULUAN</w:t>
      </w:r>
    </w:p>
    <w:p w:rsidR="00FC777D"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t>Populasi lansia terus mengalami peningkatan hampir di seluruh negara di dunia. WHO memperikaran pada tahun 2030, 1 dari 6 orang di dunia akan berusia lanjut.  Proporsi penduduk lanjut usia (lansia) yang semakin besar membutuhkan perhatian dan  perlakuan khusus dalam  pelaksanaan  pembangunan. Usia 60 tahun ke atas merupakan tahap akhir  dari proses penuaan yang memiliki dampak terhadap tiga aspek, yaitu biologis, ekonomi, dan sosial.Diperkirakan pada tahun 2050, jumlah penduduk lansia berusia 60 tahun di dunia akan berlipat ganda menjadi 2,1 miliar. Sedangkan jumlah lansia yang berusia 80 tahun keatas diperkirakan mencapai 426 juta, dimana dua pertiganya diperkirakan terdapat di negara berkembang</w:t>
      </w:r>
      <w:r w:rsidR="00C6668B">
        <w:rPr>
          <w:rFonts w:ascii="Times New Roman" w:hAnsi="Times New Roman"/>
          <w:sz w:val="24"/>
          <w:szCs w:val="24"/>
          <w:lang w:val="id-ID"/>
        </w:rPr>
        <w:t xml:space="preserve"> </w:t>
      </w:r>
      <w:r w:rsidR="00802E20"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{"citationItems":[{"id":"ITEM-1","itemData":{"author":[{"dropping-particle":"","family":"WHO","given":"","non-dropping-particle":"","parse-names":false,"suffix":""}],"id":"ITEM-1","issued":{"date-parts":[["2021"]]},"title":"Ageing and Health","type":"report"},"uris":["http://www.mendeley.com/documents/?uuid=64adbb6f-7a41-43b3-807c-c546085ef6ab"]}],"mendeley":{"formattedCitation":"(WHO, 2021)","plainTextFormattedCitation":"(WHO, 2021)","previouslyFormattedCitation":"(WHO, 2021)"},"properties":{"noteIndex":0},"schema":"https://github.com/citation-style-language/schema/raw/master/csl-citation.json"}</w:instrText>
      </w:r>
      <w:r w:rsidR="00802E20"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(WHO, 2021)</w:t>
      </w:r>
      <w:r w:rsidR="00802E20" w:rsidRPr="00FC777D">
        <w:rPr>
          <w:rFonts w:ascii="Times New Roman" w:hAnsi="Times New Roman"/>
          <w:sz w:val="24"/>
          <w:szCs w:val="24"/>
          <w:lang w:val="id-ID"/>
        </w:rPr>
        <w:fldChar w:fldCharType="end"/>
      </w:r>
      <w:r w:rsidRPr="00FC777D">
        <w:rPr>
          <w:rFonts w:ascii="Times New Roman" w:hAnsi="Times New Roman"/>
          <w:sz w:val="24"/>
          <w:szCs w:val="24"/>
        </w:rPr>
        <w:t xml:space="preserve">.   </w:t>
      </w:r>
    </w:p>
    <w:p w:rsidR="00236CC8"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lang w:val="id-ID"/>
        </w:rPr>
      </w:pPr>
      <w:r w:rsidRPr="00FC777D">
        <w:rPr>
          <w:rFonts w:ascii="Times New Roman" w:hAnsi="Times New Roman"/>
          <w:sz w:val="24"/>
          <w:szCs w:val="24"/>
          <w:lang w:val="id-ID"/>
        </w:rPr>
        <w:t xml:space="preserve">Presentase penduduk lansia di Indonesia mencapai 10,7 % pada tahun 2020 dan diperkirakan akan terus meningkat hingga mencapi 19,9% pada tahun 2045. Berdasarkan jenis kelamin lansia perempuan lebih banyak dibandingkan dengan lansia laki-laki, dimana populasi lansia perempuan mencapai 52,32% sedangkan lansia laki-laki hanya 47,68%. Berdasarkan data Badan Pusat Statistik tahun 2021 di Indonesia ada sekitar </w:t>
      </w:r>
      <w:r w:rsidRPr="00FC777D">
        <w:rPr>
          <w:rFonts w:ascii="Times New Roman" w:hAnsi="Times New Roman"/>
          <w:sz w:val="24"/>
          <w:szCs w:val="24"/>
          <w:lang w:val="id-ID"/>
        </w:rPr>
        <w:lastRenderedPageBreak/>
        <w:t xml:space="preserve">29,52% rumah tangga yang dihuni oleh lansia, dimana sekitar 9,99 % lansia tinggal sendiri. </w:t>
      </w:r>
      <w:r w:rsidRPr="00FC777D">
        <w:rPr>
          <w:rFonts w:ascii="Times New Roman" w:hAnsi="Times New Roman"/>
          <w:sz w:val="24"/>
          <w:szCs w:val="24"/>
        </w:rPr>
        <w:t>Rumah tangga lansia adalah yang  minimal salah satu anggota rumah tangganya berumur 60 tahun ke atas</w:t>
      </w:r>
      <w:r w:rsidRPr="00FC777D">
        <w:rPr>
          <w:rFonts w:ascii="Times New Roman" w:hAnsi="Times New Roman"/>
          <w:sz w:val="24"/>
          <w:szCs w:val="24"/>
          <w:lang w:val="id-ID"/>
        </w:rPr>
        <w:t xml:space="preserve"> Lansia yang hidup sendiri merupakan kelompok beresiko dan membtuhkan perhatian khusus </w:t>
      </w:r>
      <w:r w:rsidR="00802E20"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{"citationItems":[{"id":"ITEM-1","itemData":{"ISBN":"9772081415","ISSN":"17549469","PMID":"25246403","abstract":"This article aims to break new ground in academia by bridging the existing knowledge and practice gap on governance during conflict. It seeks to understand the governance dynamics during conflict in the non-government-controlled parts of Syria. It pays particular attention to civil society and state building processes. In doing so, the study spans historical and geographical width. Historically, to understand the roots of the conflict, it assesses the state-civil society-market dynamics of governance in Syria prior to 2011. Nevertheless, its focus is on contemporary Syria between March, 2011 and May, 2014. Geographically, its particular attention and in-depth analysis is on three areas in the non-government-controlled parts: Al-Raqqa (the city), Deir Ez-zor (Al-Mayadeen and the city) and Aleppo (the city).","author":[{"dropping-particle":"","family":"BPS","given":"","non-dropping-particle":"","parse-names":false,"suffix":""}],"container-title":"BPS","id":"ITEM-1","issued":{"date-parts":[["2021"]]},"number-of-pages":"3-9","title":"Statisti Penduduk Usia Lanjut 2021","type":"report"},"uris":["http://www.mendeley.com/documents/?uuid=996ad63b-c6b7-4c01-8f85-07a8f3cff8af"]}],"mendeley":{"formattedCitation":"(BPS, 2021)","plainTextFormattedCitation":"(BPS, 2021)","previouslyFormattedCitation":"(BPS, 2021)"},"properties":{"noteIndex":0},"schema":"https://github.com/citation-style-language/schema/raw/master/csl-citation.json"}</w:instrText>
      </w:r>
      <w:r w:rsidR="00802E20"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(BPS, 2021)</w:t>
      </w:r>
      <w:r w:rsidR="00802E20" w:rsidRPr="00FC777D">
        <w:rPr>
          <w:rFonts w:ascii="Times New Roman" w:hAnsi="Times New Roman"/>
          <w:sz w:val="24"/>
          <w:szCs w:val="24"/>
          <w:lang w:val="id-ID"/>
        </w:rPr>
        <w:fldChar w:fldCharType="end"/>
      </w:r>
      <w:r w:rsidRPr="00FC777D">
        <w:rPr>
          <w:rFonts w:ascii="Times New Roman" w:hAnsi="Times New Roman"/>
          <w:sz w:val="24"/>
          <w:szCs w:val="24"/>
          <w:lang w:val="id-ID"/>
        </w:rPr>
        <w:t>.</w:t>
      </w:r>
    </w:p>
    <w:p w:rsidR="00236CC8"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lang w:val="id-ID"/>
        </w:rPr>
      </w:pPr>
      <w:r w:rsidRPr="00FC777D">
        <w:rPr>
          <w:rFonts w:ascii="Times New Roman" w:hAnsi="Times New Roman"/>
          <w:sz w:val="24"/>
          <w:szCs w:val="24"/>
          <w:lang w:val="id-ID"/>
        </w:rPr>
        <w:t xml:space="preserve">Lansia termasuk dalam kelompok usia rentan. Beberapa faktor yang mempengaruhi kerentana lansia diantaranya masalah kesehatan dan kebutuhan lansia akan pendamping/ </w:t>
      </w:r>
      <w:r w:rsidRPr="00FC777D">
        <w:rPr>
          <w:rFonts w:ascii="Times New Roman" w:hAnsi="Times New Roman"/>
          <w:i/>
          <w:sz w:val="24"/>
          <w:szCs w:val="24"/>
          <w:lang w:val="id-ID"/>
        </w:rPr>
        <w:t>caregiver</w:t>
      </w:r>
      <w:r w:rsidRPr="00FC777D">
        <w:rPr>
          <w:rFonts w:ascii="Times New Roman" w:hAnsi="Times New Roman"/>
          <w:sz w:val="24"/>
          <w:szCs w:val="24"/>
          <w:lang w:val="id-ID"/>
        </w:rPr>
        <w:t xml:space="preserve">. Hal ini menyebabkan  </w:t>
      </w:r>
      <w:r w:rsidRPr="00FC777D">
        <w:rPr>
          <w:rFonts w:ascii="Times New Roman" w:hAnsi="Times New Roman"/>
          <w:sz w:val="24"/>
          <w:szCs w:val="24"/>
        </w:rPr>
        <w:t xml:space="preserve">lansia </w:t>
      </w:r>
      <w:r w:rsidRPr="00FC777D">
        <w:rPr>
          <w:rFonts w:ascii="Times New Roman" w:hAnsi="Times New Roman"/>
          <w:sz w:val="24"/>
          <w:szCs w:val="24"/>
          <w:lang w:val="id-ID"/>
        </w:rPr>
        <w:t xml:space="preserve">sangat </w:t>
      </w:r>
      <w:r w:rsidRPr="00FC777D">
        <w:rPr>
          <w:rFonts w:ascii="Times New Roman" w:hAnsi="Times New Roman"/>
          <w:sz w:val="24"/>
          <w:szCs w:val="24"/>
        </w:rPr>
        <w:t xml:space="preserve">membutuhkan dukungan </w:t>
      </w:r>
      <w:r w:rsidRPr="00FC777D">
        <w:rPr>
          <w:rFonts w:ascii="Times New Roman" w:hAnsi="Times New Roman"/>
          <w:sz w:val="24"/>
          <w:szCs w:val="24"/>
          <w:lang w:val="id-ID"/>
        </w:rPr>
        <w:t xml:space="preserve">dari </w:t>
      </w:r>
      <w:r w:rsidRPr="00FC777D">
        <w:rPr>
          <w:rFonts w:ascii="Times New Roman" w:hAnsi="Times New Roman"/>
          <w:sz w:val="24"/>
          <w:szCs w:val="24"/>
        </w:rPr>
        <w:t xml:space="preserve">orang yang tinggal </w:t>
      </w:r>
      <w:r w:rsidRPr="00FC777D">
        <w:rPr>
          <w:rFonts w:ascii="Times New Roman" w:hAnsi="Times New Roman"/>
          <w:sz w:val="24"/>
          <w:szCs w:val="24"/>
          <w:lang w:val="id-ID"/>
        </w:rPr>
        <w:t>bersama mereka</w:t>
      </w:r>
      <w:r w:rsidRPr="00FC777D">
        <w:rPr>
          <w:rFonts w:ascii="Times New Roman" w:hAnsi="Times New Roman"/>
          <w:sz w:val="24"/>
          <w:szCs w:val="24"/>
        </w:rPr>
        <w:t xml:space="preserve">.Proses penuaan akan menyebabkan berbagai kelemahan pada lansia, dimana hal ini akan meningkatkan dampak berupa gangguan fungsional, ketergantungan dan jatuh </w:t>
      </w:r>
      <w:r w:rsidR="00802E20"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{"citationItems":[{"id":"ITEM-1","itemData":{"DOI":"10.1590/1518-8345.0671.2754","ISSN":"15188345","PMID":"28403333","abstract":"Objective: to assess the risk of falls in elderly, by comparing the sociodemographic and cognitive factors, history of falls and self-reported comorbidities. Method: cross-sectional and quantitative study with 240 elderly. Data were collected based on the social profile, through the instrument of risk of falls and assessment of falls, by univariate analysis, bivariate and multiple logistic regression. The Statistical Package for the Social Sciences (SPSS) version 19 was used for statistical analysis. Results: there was a significant association of the risk of falls, as measured by the Fall Risk Score, with sex (&lt;0.001), age (0.054), cognitive status (&lt;0.001) and history of falls (&lt;0.001). All variables were statistically significant and contributed to the occurrence of falls. In logistic regression, the variables that showed association with risk of falls were: fall, with whom they live, hypertension and visual impairment. Conclusion: female gender, older elderly (over 80 years old), with low cognitive status and occurrence of previous falls in the last six months are factors that increase the prevalence of falls. In logistic regression, the variables that were associated with risk of falls were: fall, with whom they live, visual impairment and rheumatologic diseases.","author":[{"dropping-particle":"","family":"Smith","given":"Adriana de Azevedo","non-dropping-particle":"","parse-names":false,"suffix":""},{"dropping-particle":"","family":"Silva","given":"Antonia Oliveira","non-dropping-particle":"","parse-names":false,"suffix":""},{"dropping-particle":"","family":"Rodrigues","given":"Rosalina Aparecida Partezani","non-dropping-particle":"","parse-names":false,"suffix":""},{"dropping-particle":"","family":"Moreira","given":"Maria Adelaide Silva Paredes","non-dropping-particle":"","parse-names":false,"suffix":""},{"dropping-particle":"","family":"Nogueira","given":"Jordana de Almeida","non-dropping-particle":"","parse-names":false,"suffix":""},{"dropping-particle":"","family":"Tura","given":"Luiz Fernando Rangel","non-dropping-particle":"","parse-names":false,"suffix":""}],"container-title":"Revista Latino-Americana de Enfermagem","id":"ITEM-1","issued":{"date-parts":[["2017"]]},"title":"Assessment of risk of falls in elderly living at home","type":"article-journal","volume":"25"},"uris":["http://www.mendeley.com/documents/?uuid=e666825c-4b89-4235-9aa8-f0574f3ba92a"]}],"mendeley":{"formattedCitation":"(Smith et al., 2017)","plainTextFormattedCitation":"(Smith et al., 2017)","previouslyFormattedCitation":"(Smith et al., 2017)"},"properties":{"noteIndex":0},"schema":"https://github.com/citation-style-language/schema/raw/master/csl-citation.json"}</w:instrText>
      </w:r>
      <w:r w:rsidR="00802E20" w:rsidRPr="00FC777D">
        <w:rPr>
          <w:rFonts w:ascii="Times New Roman" w:hAnsi="Times New Roman"/>
          <w:sz w:val="24"/>
          <w:szCs w:val="24"/>
        </w:rPr>
        <w:fldChar w:fldCharType="separate"/>
      </w:r>
      <w:r w:rsidR="004756BB" w:rsidRPr="00FC777D">
        <w:rPr>
          <w:rFonts w:ascii="Times New Roman" w:hAnsi="Times New Roman"/>
          <w:noProof/>
          <w:sz w:val="24"/>
          <w:szCs w:val="24"/>
        </w:rPr>
        <w:t>(Smith et al., 2017)</w:t>
      </w:r>
      <w:r w:rsidR="00802E20" w:rsidRPr="00FC777D">
        <w:rPr>
          <w:rFonts w:ascii="Times New Roman" w:hAnsi="Times New Roman"/>
          <w:sz w:val="24"/>
          <w:szCs w:val="24"/>
        </w:rPr>
        <w:fldChar w:fldCharType="end"/>
      </w:r>
      <w:r w:rsidRPr="00FC777D">
        <w:rPr>
          <w:rFonts w:ascii="Times New Roman" w:hAnsi="Times New Roman"/>
          <w:sz w:val="24"/>
          <w:szCs w:val="24"/>
        </w:rPr>
        <w:t xml:space="preserve">.  Prevalensi cidera jatuh pada penduduk diatas usia 55 tahun di Indonesia mencapai 49,4%, sedangkan untuk usia &gt; 65 tahun sebesar 67,1% </w:t>
      </w:r>
      <w:r w:rsidR="00802E20"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{"citationItems":[{"id":"ITEM-1","itemData":{"ISBN":"9788578110796","ISSN":"1098-6596","PMID":"25246403","abstract":"In this article, we attempt to distinguish between the properties of moderator and mediator variables at a number of levels. First, we seek to make theorists and researchers aware of the importance of not using the terms moderator and mediator interchangeably by carefully elaborating, both conceptually and strategically, the many ways in which moderators and mediators differ. We then go beyond this largely pedagogical function and delineate the conceptual and strategic implications of making use of such distinctions with regard to a wide range of phenomena, including control and stress, attitudes, and personality traits. We also provide a specific compendium of analytic procedures appropriate for making the most effective use of the moderator and mediator distinction, both separately and in terms of a broader causal system that includes both moderators and mediators.","author":[{"dropping-particle":"","family":"Kementerian Kesehatan Republik Indonesia","given":"","non-dropping-particle":"","parse-names":false,"suffix":""}],"container-title":"Pusat Data dan Informasi Kemenkes Ri","id":"ITEM-1","issue":"2","issued":{"date-parts":[["2014"]]},"page":"1-8","title":"Situasi dan Analisis Lanjut Usia","type":"article","volume":"2"},"uris":["http://www.mendeley.com/documents/?uuid=91a4d4e6-f9c1-4248-ae04-7711578d0edc"]}],"mendeley":{"formattedCitation":"(Kementerian Kesehatan Republik Indonesia, 2014)","plainTextFormattedCitation":"(Kementerian Kesehatan Republik Indonesia, 2014)","previouslyFormattedCitation":"(Kementerian Kesehatan Republik Indonesia, 2014)"},"properties":{"noteIndex":0},"schema":"https://github.com/citation-style-language/schema/raw/master/csl-citation.json"}</w:instrText>
      </w:r>
      <w:r w:rsidR="00802E20" w:rsidRPr="00FC777D">
        <w:rPr>
          <w:rFonts w:ascii="Times New Roman" w:hAnsi="Times New Roman"/>
          <w:sz w:val="24"/>
          <w:szCs w:val="24"/>
        </w:rPr>
        <w:fldChar w:fldCharType="separate"/>
      </w:r>
      <w:r w:rsidR="004756BB" w:rsidRPr="00FC777D">
        <w:rPr>
          <w:rFonts w:ascii="Times New Roman" w:hAnsi="Times New Roman"/>
          <w:noProof/>
          <w:sz w:val="24"/>
          <w:szCs w:val="24"/>
        </w:rPr>
        <w:t>(Kementerian Kesehatan Republik Indonesia, 2014)</w:t>
      </w:r>
      <w:r w:rsidR="00802E20" w:rsidRPr="00FC777D">
        <w:rPr>
          <w:rFonts w:ascii="Times New Roman" w:hAnsi="Times New Roman"/>
          <w:sz w:val="24"/>
          <w:szCs w:val="24"/>
        </w:rPr>
        <w:fldChar w:fldCharType="end"/>
      </w:r>
      <w:r w:rsidRPr="00FC777D">
        <w:rPr>
          <w:rFonts w:ascii="Times New Roman" w:hAnsi="Times New Roman"/>
          <w:sz w:val="24"/>
          <w:szCs w:val="24"/>
        </w:rPr>
        <w:t xml:space="preserve">. </w:t>
      </w:r>
      <w:r w:rsidRPr="00FC777D">
        <w:rPr>
          <w:rFonts w:ascii="Times New Roman" w:hAnsi="Times New Roman"/>
          <w:sz w:val="24"/>
          <w:szCs w:val="24"/>
          <w:lang w:val="id-ID"/>
        </w:rPr>
        <w:t xml:space="preserve">Prevalensi terjadinya resiko jatuh pada lansia usia 60-90 tahun mencapai 70,2 %, dengan prevalensi resiko jatuh ringan sebanyak 48,6%, resiko jatuh sedang 16,2 % dan resiko jatuh tinggi </w:t>
      </w:r>
      <w:r w:rsidRPr="00FC777D">
        <w:rPr>
          <w:rFonts w:ascii="Times New Roman" w:hAnsi="Times New Roman"/>
          <w:sz w:val="24"/>
          <w:szCs w:val="24"/>
          <w:lang w:val="id-ID"/>
        </w:rPr>
        <w:lastRenderedPageBreak/>
        <w:t xml:space="preserve">sebanyak 5,4% </w:t>
      </w:r>
      <w:r w:rsidR="00802E20" w:rsidRPr="00FC777D">
        <w:rPr>
          <w:rFonts w:ascii="Times New Roman" w:hAnsi="Times New Roman"/>
          <w:sz w:val="24"/>
          <w:szCs w:val="24"/>
          <w:lang w:val="id-ID"/>
        </w:rPr>
        <w:fldChar w:fldCharType="begin" w:fldLock="1"/>
      </w:r>
      <w:r w:rsidR="00E874F8" w:rsidRPr="00FC777D">
        <w:rPr>
          <w:rFonts w:ascii="Times New Roman" w:hAnsi="Times New Roman"/>
          <w:sz w:val="24"/>
          <w:szCs w:val="24"/>
          <w:lang w:val="id-ID"/>
        </w:rPr>
        <w:instrText>ADDIN CSL_CITATION {"citationItems":[{"id":"ITEM-1","itemData":{"abstract":"… Hasil: Nilai p value 0,000 pada tingkat kemandirian aktivitas fisik dengan … aktivitas fisik dengan resiko jatuh. Kesimpulan: Terdapat hubungan antara tingkat kemandirian aktivitas fisik …","author":[{"dropping-particle":"","family":"Erlini","given":"Veronika","non-dropping-particle":"","parse-names":false,"suffix":""},{"dropping-particle":"","family":"Untari","given":"Ida","non-dropping-particle":"","parse-names":false,"suffix":""},{"dropping-particle":"","family":"Sarifah","given":"Siti","non-dropping-particle":"","parse-names":false,"suffix":""}],"container-title":"Profesi (Profesional Islam) Media Publikasi Penelitian","id":"ITEM-1","issue":"1","issued":{"date-parts":[["2017"]]},"page":"1-10","title":"Hubungan Antara Tingkat Kemandirian Aktifitas Fisik Dengan Resiko Jatuh Pada Lansia","type":"article-journal","volume":"15"},"uris":["http://www.mendeley.com/documents/?uuid=62878cfb-2cb5-4e80-a066-de5c503c07e6"]}],"mendeley":{"formattedCitation":"(Erlini, Untari, &amp; Sarifah, 2017)","plainTextFormattedCitation":"(Erlini, Untari, &amp; Sarifah, 2017)","previouslyFormattedCitation":"(Erlini, Untari, &amp; Sarifah, 2017)"},"properties":{"noteIndex":0},"schema":"https://github.com/citation-style-language/schema/raw/master/csl-citation.json"}</w:instrText>
      </w:r>
      <w:r w:rsidR="00802E20" w:rsidRPr="00FC777D">
        <w:rPr>
          <w:rFonts w:ascii="Times New Roman" w:hAnsi="Times New Roman"/>
          <w:sz w:val="24"/>
          <w:szCs w:val="24"/>
          <w:lang w:val="id-ID"/>
        </w:rPr>
        <w:fldChar w:fldCharType="separate"/>
      </w:r>
      <w:r w:rsidR="006A5D04" w:rsidRPr="00FC777D">
        <w:rPr>
          <w:rFonts w:ascii="Times New Roman" w:hAnsi="Times New Roman"/>
          <w:noProof/>
          <w:sz w:val="24"/>
          <w:szCs w:val="24"/>
          <w:lang w:val="id-ID"/>
        </w:rPr>
        <w:t>(Erlini, Untari, &amp; Sarifah, 2017)</w:t>
      </w:r>
      <w:r w:rsidR="00802E20" w:rsidRPr="00FC777D">
        <w:rPr>
          <w:rFonts w:ascii="Times New Roman" w:hAnsi="Times New Roman"/>
          <w:sz w:val="24"/>
          <w:szCs w:val="24"/>
          <w:lang w:val="id-ID"/>
        </w:rPr>
        <w:fldChar w:fldCharType="end"/>
      </w:r>
      <w:r w:rsidRPr="00FC777D">
        <w:rPr>
          <w:rFonts w:ascii="Times New Roman" w:hAnsi="Times New Roman"/>
          <w:sz w:val="24"/>
          <w:szCs w:val="24"/>
          <w:lang w:val="id-ID"/>
        </w:rPr>
        <w:t>.</w:t>
      </w:r>
    </w:p>
    <w:p w:rsidR="00236CC8" w:rsidRPr="00FC777D" w:rsidRDefault="00236CC8" w:rsidP="00FC777D">
      <w:pPr>
        <w:pStyle w:val="ListParagraph"/>
        <w:spacing w:after="0" w:line="360" w:lineRule="auto"/>
        <w:ind w:left="0"/>
        <w:jc w:val="both"/>
        <w:rPr>
          <w:rFonts w:ascii="Times New Roman" w:hAnsi="Times New Roman"/>
          <w:sz w:val="24"/>
          <w:szCs w:val="24"/>
          <w:lang w:val="id-ID"/>
        </w:rPr>
      </w:pPr>
      <w:r w:rsidRPr="00FC777D">
        <w:rPr>
          <w:rFonts w:ascii="Times New Roman" w:hAnsi="Times New Roman"/>
          <w:sz w:val="24"/>
          <w:szCs w:val="24"/>
        </w:rPr>
        <w:t>Semakin bertambah usia maka resiko jatuh akan semakin meningkat.</w:t>
      </w:r>
      <w:r w:rsidRPr="00FC777D">
        <w:rPr>
          <w:rFonts w:ascii="Times New Roman" w:hAnsi="Times New Roman"/>
          <w:sz w:val="24"/>
          <w:szCs w:val="24"/>
          <w:lang w:val="id-ID"/>
        </w:rPr>
        <w:t xml:space="preserve"> Jatuh merupakan penyebab morbiditas dan mortalitas serta penyebab utama cedera fatal pada lansia. </w:t>
      </w:r>
      <w:r w:rsidRPr="00FC777D">
        <w:rPr>
          <w:rFonts w:ascii="Times New Roman" w:hAnsi="Times New Roman"/>
          <w:sz w:val="24"/>
          <w:szCs w:val="24"/>
        </w:rPr>
        <w:t>Tingkat keparahan cedera bervariasi</w:t>
      </w:r>
      <w:r w:rsidRPr="00FC777D">
        <w:rPr>
          <w:rFonts w:ascii="Times New Roman" w:hAnsi="Times New Roman"/>
          <w:sz w:val="24"/>
          <w:szCs w:val="24"/>
          <w:lang w:val="id-ID"/>
        </w:rPr>
        <w:t xml:space="preserve">. Sekitar </w:t>
      </w:r>
      <w:r w:rsidRPr="00FC777D">
        <w:rPr>
          <w:rFonts w:ascii="Times New Roman" w:hAnsi="Times New Roman"/>
          <w:sz w:val="24"/>
          <w:szCs w:val="24"/>
        </w:rPr>
        <w:t>2,8 juta dirawat di unit gawat darurat karena cedera terkait jatuh</w:t>
      </w:r>
      <w:r w:rsidRPr="00FC777D">
        <w:rPr>
          <w:rFonts w:ascii="Times New Roman" w:hAnsi="Times New Roman"/>
          <w:sz w:val="24"/>
          <w:szCs w:val="24"/>
          <w:lang w:val="id-ID"/>
        </w:rPr>
        <w:t xml:space="preserve">, </w:t>
      </w:r>
      <w:r w:rsidRPr="00FC777D">
        <w:rPr>
          <w:rFonts w:ascii="Times New Roman" w:hAnsi="Times New Roman"/>
          <w:sz w:val="24"/>
          <w:szCs w:val="24"/>
        </w:rPr>
        <w:t>800.000 dirawat di rumah sakit</w:t>
      </w:r>
      <w:r w:rsidRPr="00FC777D">
        <w:rPr>
          <w:rFonts w:ascii="Times New Roman" w:hAnsi="Times New Roman"/>
          <w:sz w:val="24"/>
          <w:szCs w:val="24"/>
          <w:lang w:val="id-ID"/>
        </w:rPr>
        <w:t xml:space="preserve"> dans</w:t>
      </w:r>
      <w:r w:rsidRPr="00FC777D">
        <w:rPr>
          <w:rFonts w:ascii="Times New Roman" w:hAnsi="Times New Roman"/>
          <w:sz w:val="24"/>
          <w:szCs w:val="24"/>
        </w:rPr>
        <w:t xml:space="preserve">ekitar 27.000 </w:t>
      </w:r>
      <w:r w:rsidRPr="00FC777D">
        <w:rPr>
          <w:rFonts w:ascii="Times New Roman" w:hAnsi="Times New Roman"/>
          <w:sz w:val="24"/>
          <w:szCs w:val="24"/>
          <w:lang w:val="id-ID"/>
        </w:rPr>
        <w:t xml:space="preserve">lansia </w:t>
      </w:r>
      <w:r w:rsidRPr="00FC777D">
        <w:rPr>
          <w:rFonts w:ascii="Times New Roman" w:hAnsi="Times New Roman"/>
          <w:sz w:val="24"/>
          <w:szCs w:val="24"/>
        </w:rPr>
        <w:t>meninggal karena jatuh</w:t>
      </w:r>
      <w:r w:rsidRPr="00FC777D">
        <w:rPr>
          <w:rFonts w:ascii="Times New Roman" w:hAnsi="Times New Roman"/>
          <w:sz w:val="24"/>
          <w:szCs w:val="24"/>
          <w:lang w:val="id-ID"/>
        </w:rPr>
        <w:t xml:space="preserve">. </w:t>
      </w:r>
      <w:r w:rsidRPr="00FC777D">
        <w:rPr>
          <w:rFonts w:ascii="Times New Roman" w:hAnsi="Times New Roman"/>
          <w:sz w:val="24"/>
          <w:szCs w:val="24"/>
        </w:rPr>
        <w:t>Persentase lansia yang jatuh meningkat seiring bertambahnya usia</w:t>
      </w:r>
      <w:r w:rsidRPr="00FC777D">
        <w:rPr>
          <w:rFonts w:ascii="Times New Roman" w:hAnsi="Times New Roman"/>
          <w:sz w:val="24"/>
          <w:szCs w:val="24"/>
          <w:lang w:val="id-ID"/>
        </w:rPr>
        <w:t xml:space="preserve">. Pada rentang usia 65-74 tahun resiko jatuh sebesar </w:t>
      </w:r>
      <w:r w:rsidRPr="00FC777D">
        <w:rPr>
          <w:rFonts w:ascii="Times New Roman" w:hAnsi="Times New Roman"/>
          <w:sz w:val="24"/>
          <w:szCs w:val="24"/>
        </w:rPr>
        <w:t>26,7%</w:t>
      </w:r>
      <w:r w:rsidRPr="00FC777D">
        <w:rPr>
          <w:rFonts w:ascii="Times New Roman" w:hAnsi="Times New Roman"/>
          <w:sz w:val="24"/>
          <w:szCs w:val="24"/>
          <w:lang w:val="id-ID"/>
        </w:rPr>
        <w:t xml:space="preserve">, pada usia </w:t>
      </w:r>
      <w:r w:rsidRPr="00FC777D">
        <w:rPr>
          <w:rFonts w:ascii="Times New Roman" w:hAnsi="Times New Roman"/>
          <w:sz w:val="24"/>
          <w:szCs w:val="24"/>
        </w:rPr>
        <w:t>7</w:t>
      </w:r>
      <w:r w:rsidRPr="00FC777D">
        <w:rPr>
          <w:rFonts w:ascii="Times New Roman" w:hAnsi="Times New Roman"/>
          <w:sz w:val="24"/>
          <w:szCs w:val="24"/>
          <w:lang w:val="id-ID"/>
        </w:rPr>
        <w:t>5-</w:t>
      </w:r>
      <w:r w:rsidRPr="00FC777D">
        <w:rPr>
          <w:rFonts w:ascii="Times New Roman" w:hAnsi="Times New Roman"/>
          <w:sz w:val="24"/>
          <w:szCs w:val="24"/>
        </w:rPr>
        <w:t xml:space="preserve">84 </w:t>
      </w:r>
      <w:r w:rsidRPr="00FC777D">
        <w:rPr>
          <w:rFonts w:ascii="Times New Roman" w:hAnsi="Times New Roman"/>
          <w:sz w:val="24"/>
          <w:szCs w:val="24"/>
          <w:lang w:val="id-ID"/>
        </w:rPr>
        <w:t xml:space="preserve">sebesar 29,8% dan </w:t>
      </w:r>
      <w:r w:rsidRPr="00FC777D">
        <w:rPr>
          <w:rFonts w:ascii="Times New Roman" w:hAnsi="Times New Roman"/>
          <w:sz w:val="24"/>
          <w:szCs w:val="24"/>
        </w:rPr>
        <w:t>tahun</w:t>
      </w:r>
      <w:r w:rsidRPr="00FC777D">
        <w:rPr>
          <w:rFonts w:ascii="Times New Roman" w:hAnsi="Times New Roman"/>
          <w:sz w:val="24"/>
          <w:szCs w:val="24"/>
          <w:lang w:val="id-ID"/>
        </w:rPr>
        <w:t xml:space="preserve"> sebesar</w:t>
      </w:r>
      <w:r w:rsidRPr="00FC777D">
        <w:rPr>
          <w:rFonts w:ascii="Times New Roman" w:hAnsi="Times New Roman"/>
          <w:sz w:val="24"/>
          <w:szCs w:val="24"/>
        </w:rPr>
        <w:t xml:space="preserve"> 36,5% </w:t>
      </w:r>
      <w:r w:rsidRPr="00FC777D">
        <w:rPr>
          <w:rFonts w:ascii="Times New Roman" w:hAnsi="Times New Roman"/>
          <w:sz w:val="24"/>
          <w:szCs w:val="24"/>
          <w:lang w:val="id-ID"/>
        </w:rPr>
        <w:t xml:space="preserve">pada lansia yang berusia lebih dari 85 tahun </w:t>
      </w:r>
      <w:r w:rsidR="00802E20" w:rsidRPr="00FC777D">
        <w:rPr>
          <w:rFonts w:ascii="Times New Roman" w:hAnsi="Times New Roman"/>
          <w:sz w:val="24"/>
          <w:szCs w:val="24"/>
          <w:lang w:val="id-ID"/>
        </w:rPr>
        <w:fldChar w:fldCharType="begin" w:fldLock="1"/>
      </w:r>
      <w:r w:rsidR="00310A86" w:rsidRPr="00FC777D">
        <w:rPr>
          <w:rFonts w:ascii="Times New Roman" w:hAnsi="Times New Roman"/>
          <w:sz w:val="24"/>
          <w:szCs w:val="24"/>
          <w:lang w:val="id-ID"/>
        </w:rPr>
        <w:instrText>ADDIN CSL_CITATION {"citationItems":[{"id":"ITEM-1","itemData":{"DOI":"10.1016/j.cger.2019.01.008","ISSN":"18798853","PMID":"30929881","abstract":"Falls in the elderly are an increasing problem causing a high degree of morbidity, mortality, and use of health care services. Identification of risk factors through medical assessment supports the provision of appropriate interventions that reduce rates of falling. Evaluation and intervention strategies are generally challenging because of the complex and multifactorial nature of falls. The clinician should consider screening for falls an important part of the functional evaluation in older adults. Several potential interventions have proven helpful as preventive strategies. Optimal approaches involve interdisciplinary collaboration in assessment and interventions, particularly exercise, attention to coexisting medical conditions, and reduction of environmental hazards.","author":[{"dropping-particle":"","family":"Cuevas-Trisan","given":"Ramon","non-dropping-particle":"","parse-names":false,"suffix":""}],"container-title":"Clinics in Geriatric Medicine","id":"ITEM-1","issue":"2","issued":{"date-parts":[["2019"]]},"page":"173-183","title":"Balance Problems and Fall Risks in the Elderly","type":"article-journal","volume":"35"},"uris":["http://www.mendeley.com/documents/?uuid=538b12ef-bf69-4393-a3e4-d061d689034e"]}],"mendeley":{"formattedCitation":"(Cuevas-Trisan, 2019)","plainTextFormattedCitation":"(Cuevas-Trisan, 2019)","previouslyFormattedCitation":"(Cuevas-Trisan, 2019)"},"properties":{"noteIndex":0},"schema":"https://github.com/citation-style-language/schema/raw/master/csl-citation.json"}</w:instrText>
      </w:r>
      <w:r w:rsidR="00802E20" w:rsidRPr="00FC777D">
        <w:rPr>
          <w:rFonts w:ascii="Times New Roman" w:hAnsi="Times New Roman"/>
          <w:sz w:val="24"/>
          <w:szCs w:val="24"/>
          <w:lang w:val="id-ID"/>
        </w:rPr>
        <w:fldChar w:fldCharType="separate"/>
      </w:r>
      <w:r w:rsidR="004756BB" w:rsidRPr="00FC777D">
        <w:rPr>
          <w:rFonts w:ascii="Times New Roman" w:hAnsi="Times New Roman"/>
          <w:noProof/>
          <w:sz w:val="24"/>
          <w:szCs w:val="24"/>
          <w:lang w:val="id-ID"/>
        </w:rPr>
        <w:t>(Cuevas-Trisan, 2019)</w:t>
      </w:r>
      <w:r w:rsidR="00802E20" w:rsidRPr="00FC777D">
        <w:rPr>
          <w:rFonts w:ascii="Times New Roman" w:hAnsi="Times New Roman"/>
          <w:sz w:val="24"/>
          <w:szCs w:val="24"/>
          <w:lang w:val="id-ID"/>
        </w:rPr>
        <w:fldChar w:fldCharType="end"/>
      </w:r>
      <w:r w:rsidRPr="00FC777D">
        <w:rPr>
          <w:rFonts w:ascii="Times New Roman" w:hAnsi="Times New Roman"/>
          <w:sz w:val="24"/>
          <w:szCs w:val="24"/>
          <w:lang w:val="id-ID"/>
        </w:rPr>
        <w:t xml:space="preserve">. </w:t>
      </w:r>
    </w:p>
    <w:p w:rsidR="00236CC8" w:rsidRPr="00FC777D" w:rsidRDefault="00236CC8" w:rsidP="00FC777D">
      <w:pPr>
        <w:pStyle w:val="ListParagraph"/>
        <w:spacing w:after="0" w:line="360" w:lineRule="auto"/>
        <w:ind w:left="0"/>
        <w:jc w:val="both"/>
        <w:rPr>
          <w:rFonts w:ascii="Times New Roman" w:hAnsi="Times New Roman"/>
          <w:sz w:val="24"/>
          <w:szCs w:val="24"/>
        </w:rPr>
      </w:pPr>
      <w:r w:rsidRPr="00FC777D">
        <w:rPr>
          <w:rFonts w:ascii="Times New Roman" w:hAnsi="Times New Roman"/>
          <w:sz w:val="24"/>
          <w:szCs w:val="24"/>
        </w:rPr>
        <w:t xml:space="preserve">Hasil penelitian menunjukan lansia berusia 60-79 tahun memiliki resiko tinggi jatuh sebesar 47,3% dan meningkat menjadi 64,1% pada usia &gt; 80 tahun. Pada penelitian yang sama menunjukan sebanyak 73,1% lansia yang memiliki resiko tinggi jatuh pernah mengalami jatuh ,dimana lansia dengan jenis kelamin perempuan memiliki resiko jatuh lebih tinggi sebesar 1,749 kali dibanding lansia berjenis kelamin laki-laki </w:t>
      </w:r>
      <w:r w:rsidR="00802E20" w:rsidRPr="00FC777D">
        <w:rPr>
          <w:rFonts w:ascii="Times New Roman" w:hAnsi="Times New Roman"/>
          <w:sz w:val="24"/>
          <w:szCs w:val="24"/>
        </w:rPr>
        <w:fldChar w:fldCharType="begin" w:fldLock="1"/>
      </w:r>
      <w:r w:rsidR="00E874F8" w:rsidRPr="00FC777D">
        <w:rPr>
          <w:rFonts w:ascii="Times New Roman" w:hAnsi="Times New Roman"/>
          <w:sz w:val="24"/>
          <w:szCs w:val="24"/>
        </w:rPr>
        <w:instrText>ADDIN CSL_CITATION {"citationItems":[{"id":"ITEM-1","itemData":{"DOI":"10.1590/1518-8345.0671.2754","ISSN":"15188345","PMID":"28403333","abstract":"Objective: to assess the risk of falls in elderly, by comparing the sociodemographic and cognitive factors, history of falls and self-reported comorbidities. Method: cross-sectional and quantitative study with 240 elderly. Data were collected based on the social profile, through the instrument of risk of falls and assessment of falls, by univariate analysis, bivariate and multiple logistic regression. The Statistical Package for the Social Sciences (SPSS) version 19 was used for statistical analysis. Results: there was a significant association of the risk of falls, as measured by the Fall Risk Score, with sex (&lt;0.001), age (0.054), cognitive status (&lt;0.001) and history of falls (&lt;0.001). All variables were statistically significant and contributed to the occurrence of falls. In logistic regression, the variables that showed association with risk of falls were: fall, with whom they live, hypertension and visual impairment. Conclusion: female gender, older elderly (over 80 years old), with low cognitive status and occurrence of previous falls in the last six months are factors that increase the prevalence of falls. In logistic regression, the variables that were associated with risk of falls were: fall, with whom they live, visual impairment and rheumatologic diseases.","author":[{"dropping-particle":"","family":"Smith","given":"Adriana de Azevedo","non-dropping-particle":"","parse-names":false,"suffix":""},{"dropping-particle":"","family":"Silva","given":"Antonia Oliveira","non-dropping-particle":"","parse-names":false,"suffix":""},{"dropping-particle":"","family":"Rodrigues","given":"Rosalina Aparecida Partezani","non-dropping-particle":"","parse-names":false,"suffix":""},{"dropping-particle":"","family":"Moreira","given":"Maria Adelaide Silva Paredes","non-dropping-particle":"","parse-names":false,"suffix":""},{"dropping-particle":"","family":"Nogueira","given":"Jordana de Almeida","non-dropping-particle":"","parse-names":false,"suffix":""},{"dropping-particle":"","family":"Tura","given":"Luiz Fernando Rangel","non-dropping-particle":"","parse-names":false,"suffix":""}],"container-title":"Revista Latino-Americana de Enfermagem","id":"ITEM-1","issued":{"date-parts":[["2017"]]},"title":"Assessment of risk of falls in elderly living at home","type":"article-journal","volume":"25"},"uris":["http://www.mendeley.com/documents/?uuid=e666825c-4b89-4235-9aa8-f0574f3ba92a"]},{"id":"ITEM-2","itemData":{"DOI":"10.18549/PharmPract.2018.03.1206","ISSN":"18863655","abstract":"Background: Falls in elderly people can lead to serious health problems. There is limited knowledge about the prevalence of falls, risk factors and causes of falls in the United Arab Emirates. Objective: To assess the prevalence of falls among older adults aged 60 years and above and to determine the risk factors associated with falls. Methods: This cross-sectional study was conducted using an anonymous, 20-item questionnaire which was developed in English and Arabic to be delivered as a semi-structured interview. The pre-piloted questionnaire was distributed to 510 families with at least one elderly person. The study was conducted in Sharjah and Dubai, United Arab Emirates, from September to November 2017. Results: Participants were Arabs (368; 99.5%), living with family (339; 91.6%), females (256; 69.2%), married (240; 64.9%), holders of a university Bachelor’s degree (110; 29.7%), and unemployed (154; 41.6%). Almost half of the participants (188; 50.8%) had a fall in the past two years, and three quarters (141; 75%) of those claimed that their illness was the reason for their fall. The results indicate that female and 70 years and above old participants are more likely to experience falls than males and younger counterparts respectively. A larger proportion of elderly participants not taking medications did not experience falls, while those on 1-4 medications fallers were less than non-fallers. However as the number of medications increased to 5-8 and more than 8 the number of those experiencing falls was significantly higher than non-fallers. Conclusions: Falls are prevalent among the elderly population studied and efforts should be made to decrease the incidence of falls, identify those at risk and increase awareness about falls and their health consequences among the elderly and the general public.","author":[{"dropping-particle":"","family":"Sharif","given":"Suleiman Ibrahim","non-dropping-particle":"","parse-names":false,"suffix":""},{"dropping-particle":"","family":"Al-Harbi","given":"Alaa B.","non-dropping-particle":"","parse-names":false,"suffix":""},{"dropping-particle":"","family":"Al-Shihabi","given":"Alaa M.","non-dropping-particle":"","parse-names":false,"suffix":""},{"dropping-particle":"","family":"Al-Daour","given":"Dana S.","non-dropping-particle":"","parse-names":false,"suffix":""},{"dropping-particle":"","family":"Sharif","given":"Rubian S.","non-dropping-particle":"","parse-names":false,"suffix":""}],"container-title":"Pharmacy Practice","id":"ITEM-2","issue":"3","issued":{"date-parts":[["2018"]]},"page":"1-7","title":"Falls in the elderly: Assessment of prevalence and risk factors","type":"article-journal","volume":"16"},"uris":["http://www.mendeley.com/documents/?uuid=530b0b07-7723-439b-be38-cbde484f5c4a"]}],"mendeley":{"formattedCitation":"(Sharif, Al-Harbi, Al-Shihabi, Al-Daour, &amp; Sharif, 2018; Smith et al., 2017)","plainTextFormattedCitation":"(Sharif, Al-Harbi, Al-Shihabi, Al-Daour, &amp; Sharif, 2018; Smith et al., 2017)","previouslyFormattedCitation":"(Sharif, Al-Harbi, Al-Shihabi, Al-Daour, &amp; Sharif, 2018; Smith et al., 2017)"},"properties":{"noteIndex":0},"schema":"https://github.com/citation-style-language/schema/raw/master/csl-citation.json"}</w:instrText>
      </w:r>
      <w:r w:rsidR="00802E20" w:rsidRPr="00FC777D">
        <w:rPr>
          <w:rFonts w:ascii="Times New Roman" w:hAnsi="Times New Roman"/>
          <w:sz w:val="24"/>
          <w:szCs w:val="24"/>
        </w:rPr>
        <w:fldChar w:fldCharType="separate"/>
      </w:r>
      <w:r w:rsidR="006A5D04" w:rsidRPr="00FC777D">
        <w:rPr>
          <w:rFonts w:ascii="Times New Roman" w:hAnsi="Times New Roman"/>
          <w:noProof/>
          <w:sz w:val="24"/>
          <w:szCs w:val="24"/>
        </w:rPr>
        <w:t>(Sharif, Al-Harbi, Al-Shihabi, Al-Daour, &amp; Sharif, 2018; Smith et al., 2017)</w:t>
      </w:r>
      <w:r w:rsidR="00802E20" w:rsidRPr="00FC777D">
        <w:rPr>
          <w:rFonts w:ascii="Times New Roman" w:hAnsi="Times New Roman"/>
          <w:sz w:val="24"/>
          <w:szCs w:val="24"/>
        </w:rPr>
        <w:fldChar w:fldCharType="end"/>
      </w:r>
    </w:p>
    <w:p w:rsidR="00CF10CD"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lastRenderedPageBreak/>
        <w:t xml:space="preserve">Pada tahun 2018, sebanyak 27,5% lansia melaporkan jatuh setidaknya sekali dalam satu tahun terakhir dan sebanyak 10,2% melaporkan cedera akbiat jatuh </w:t>
      </w:r>
      <w:r w:rsidR="00802E20" w:rsidRPr="00FC777D">
        <w:rPr>
          <w:rFonts w:ascii="Times New Roman" w:hAnsi="Times New Roman"/>
          <w:sz w:val="24"/>
          <w:szCs w:val="24"/>
        </w:rPr>
        <w:fldChar w:fldCharType="begin" w:fldLock="1"/>
      </w:r>
      <w:r w:rsidR="00E874F8" w:rsidRPr="00FC777D">
        <w:rPr>
          <w:rFonts w:ascii="Times New Roman" w:hAnsi="Times New Roman"/>
          <w:sz w:val="24"/>
          <w:szCs w:val="24"/>
        </w:rPr>
        <w:instrText>ADDIN CSL_CITATION {"citationItems":[{"id":"ITEM-1","itemData":{"DOI":"10.15585/mmwr.mm6927a5","ISSN":"0149-2195","PMID":"32644982","abstract":"Falls are the leading cause of injury among adults aged ≥65 years (older adults) in the United States. In 2018, an estimated 3 million emergency department visits, more than 950,000 hospitalizations or transfers to another facility (e.g., trauma center), and approximately 32,000 deaths resulted from fall-related injuries among older adults.* Deaths from falls are increasing, with the largest increases occurring among persons aged ≥85 years (1). To describe the percentages and rates of nonfatal falls by age group and demographic characteristics and trends in falls and fall-related injuries over time, data were analyzed from the 2018 Behavioral Risk Factor Surveillance System (BRFSS) and were compared with data from 2012, 2014, and 2016. In 2018, 27.5% of older adults reported falling at least once in the past year, and 10.2% reported an injury from a fall in the past year. The percentages of older adults reporting a fall increased between 2012 and 2016 and decreased slightly between 2016 and 2018. Falls are preventable, and health care providers can help their older patients reduce their risk for falls. Screening older patients for fall risk, assessing modifiable risk factors (e.g., use of psychoactive medications or poor gait and balance), and recommending interventions to reduce this risk (e.g., medication management or referral to physical therapy) can prevent older adult falls (https://www.cdc.gov/steadi). BRFSS is a landline and mobile telephone survey conducted annually in all 50 U.S. states, the District of Columbia (DC), and U.S. territories, with a median response rate of 49.9% in 2018. The survey collects information on health-related behavioral risk factors and chronic conditions among nonin-stitutionalized U.S. adults aged ≥18 years. † Information on falls and fall-related injuries is recorded every 2 years from adults aged ≥45 years by asking \"In the past 12 months, how many times have you fallen?\" If the response was one or more times, the respondent was asked \"How many of these falls caused an injury? By an injury, we mean the fall caused you to limit your regular activities for at least a day or to go see a doctor.\" Responses to each of these questions ranged from 0 to 76 falls or fall-related injuries. Rates were calculated as the average number of falls and fall-related injuries per 1,000 older adults. Both questions were dichotomized to calculate the percentage of older adults who reported having at least one fall or fall-related injur…","author":[{"dropping-particle":"","family":"Moreland","given":"Briana","non-dropping-particle":"","parse-names":false,"suffix":""},{"dropping-particle":"","family":"Kakara","given":"Ramakrishna","non-dropping-particle":"","parse-names":false,"suffix":""},{"dropping-particle":"","family":"Henry","given":"Ankita","non-dropping-particle":"","parse-names":false,"suffix":""}],"container-title":"MMWR. Morbidity and Mortality Weekly Report","id":"ITEM-1","issue":"27","issued":{"date-parts":[["2020"]]},"page":"875-881","title":"Trends in Nonfatal Falls and Fall-Related Injuries Among Adults Aged ≥65 Years — United States, 2012–2018","type":"article-journal","volume":"69"},"uris":["http://www.mendeley.com/documents/?uuid=97e56cda-ea2c-4029-9e02-f54328852e29"]}],"mendeley":{"formattedCitation":"(Moreland, Kakara, &amp; Henry, 2020)","plainTextFormattedCitation":"(Moreland, Kakara, &amp; Henry, 2020)","previouslyFormattedCitation":"(Moreland, Kakara, &amp; Henry, 2020)"},"properties":{"noteIndex":0},"schema":"https://github.com/citation-style-language/schema/raw/master/csl-citation.json"}</w:instrText>
      </w:r>
      <w:r w:rsidR="00802E20" w:rsidRPr="00FC777D">
        <w:rPr>
          <w:rFonts w:ascii="Times New Roman" w:hAnsi="Times New Roman"/>
          <w:sz w:val="24"/>
          <w:szCs w:val="24"/>
        </w:rPr>
        <w:fldChar w:fldCharType="separate"/>
      </w:r>
      <w:r w:rsidR="006A5D04" w:rsidRPr="00FC777D">
        <w:rPr>
          <w:rFonts w:ascii="Times New Roman" w:hAnsi="Times New Roman"/>
          <w:noProof/>
          <w:sz w:val="24"/>
          <w:szCs w:val="24"/>
        </w:rPr>
        <w:t>(Moreland, Kakara, &amp; Henry, 2020)</w:t>
      </w:r>
      <w:r w:rsidR="00802E20" w:rsidRPr="00FC777D">
        <w:rPr>
          <w:rFonts w:ascii="Times New Roman" w:hAnsi="Times New Roman"/>
          <w:sz w:val="24"/>
          <w:szCs w:val="24"/>
        </w:rPr>
        <w:fldChar w:fldCharType="end"/>
      </w:r>
      <w:r w:rsidRPr="00FC777D">
        <w:rPr>
          <w:rFonts w:ascii="Times New Roman" w:hAnsi="Times New Roman"/>
          <w:sz w:val="24"/>
          <w:szCs w:val="24"/>
        </w:rPr>
        <w:t xml:space="preserve">. Selain itu, sebanyak 39% orang yang pernah jatuh memiliki ketakutan untuk jatuh kembali, sehingga mereka lebih membatasi aktivitas </w:t>
      </w:r>
      <w:r w:rsidR="00802E20"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{"citationItems":[{"id":"ITEM-1","itemData":{"DOI":"10.18549/PharmPract.2018.03.1206","ISSN":"18863655","abstract":"Background: Falls in elderly people can lead to serious health problems. There is limited knowledge about the prevalence of falls, risk factors and causes of falls in the United Arab Emirates. Objective: To assess the prevalence of falls among older adults aged 60 years and above and to determine the risk factors associated with falls. Methods: This cross-sectional study was conducted using an anonymous, 20-item questionnaire which was developed in English and Arabic to be delivered as a semi-structured interview. The pre-piloted questionnaire was distributed to 510 families with at least one elderly person. The study was conducted in Sharjah and Dubai, United Arab Emirates, from September to November 2017. Results: Participants were Arabs (368; 99.5%), living with family (339; 91.6%), females (256; 69.2%), married (240; 64.9%), holders of a university Bachelor’s degree (110; 29.7%), and unemployed (154; 41.6%). Almost half of the participants (188; 50.8%) had a fall in the past two years, and three quarters (141; 75%) of those claimed that their illness was the reason for their fall. The results indicate that female and 70 years and above old participants are more likely to experience falls than males and younger counterparts respectively. A larger proportion of elderly participants not taking medications did not experience falls, while those on 1-4 medications fallers were less than non-fallers. However as the number of medications increased to 5-8 and more than 8 the number of those experiencing falls was significantly higher than non-fallers. Conclusions: Falls are prevalent among the elderly population studied and efforts should be made to decrease the incidence of falls, identify those at risk and increase awareness about falls and their health consequences among the elderly and the general public.","author":[{"dropping-particle":"","family":"Sharif","given":"Suleiman Ibrahim","non-dropping-particle":"","parse-names":false,"suffix":""},{"dropping-particle":"","family":"Al-Harbi","given":"Alaa B.","non-dropping-particle":"","parse-names":false,"suffix":""},{"dropping-particle":"","family":"Al-Shihabi","given":"Alaa M.","non-dropping-particle":"","parse-names":false,"suffix":""},{"dropping-particle":"","family":"Al-Daour","given":"Dana S.","non-dropping-particle":"","parse-names":false,"suffix":""},{"dropping-particle":"","family":"Sharif","given":"Rubian S.","non-dropping-particle":"","parse-names":false,"suffix":""}],"container-title":"Pharmacy Practice","id":"ITEM-1","issue":"3","issued":{"date-parts":[["2018"]]},"page":"1-7","title":"Falls in the elderly: Assessment of prevalence and risk factors","type":"article-journal","volume":"16"},"uris":["http://www.mendeley.com/documents/?uuid=530b0b07-7723-439b-be38-cbde484f5c4a"]}],"mendeley":{"formattedCitation":"(Sharif et al., 2018)","plainTextFormattedCitation":"(Sharif et al., 2018)","previouslyFormattedCitation":"(Sharif et al., 2018)"},"properties":{"noteIndex":0},"schema":"https://github.com/citation-style-language/schema/raw/master/csl-citation.json"}</w:instrText>
      </w:r>
      <w:r w:rsidR="00802E20" w:rsidRPr="00FC777D">
        <w:rPr>
          <w:rFonts w:ascii="Times New Roman" w:hAnsi="Times New Roman"/>
          <w:sz w:val="24"/>
          <w:szCs w:val="24"/>
        </w:rPr>
        <w:fldChar w:fldCharType="separate"/>
      </w:r>
      <w:r w:rsidR="004756BB" w:rsidRPr="00FC777D">
        <w:rPr>
          <w:rFonts w:ascii="Times New Roman" w:hAnsi="Times New Roman"/>
          <w:noProof/>
          <w:sz w:val="24"/>
          <w:szCs w:val="24"/>
        </w:rPr>
        <w:t>(Sharif et al., 2018)</w:t>
      </w:r>
      <w:r w:rsidR="00802E20" w:rsidRPr="00FC777D">
        <w:rPr>
          <w:rFonts w:ascii="Times New Roman" w:hAnsi="Times New Roman"/>
          <w:sz w:val="24"/>
          <w:szCs w:val="24"/>
        </w:rPr>
        <w:fldChar w:fldCharType="end"/>
      </w:r>
      <w:r w:rsidRPr="00FC777D">
        <w:rPr>
          <w:rFonts w:ascii="Times New Roman" w:hAnsi="Times New Roman"/>
          <w:sz w:val="24"/>
          <w:szCs w:val="24"/>
        </w:rPr>
        <w:t xml:space="preserve">. Hal ini diperkuat dengan hasil penelitian yang menunjukan bahwa terjadi peningkatan kematian akibat jatuh, dimana peningkatan terbesar terjadi pada orang berusia 85 tahun </w:t>
      </w:r>
      <w:r w:rsidR="00802E20" w:rsidRPr="00FC777D">
        <w:rPr>
          <w:rFonts w:ascii="Times New Roman" w:hAnsi="Times New Roman"/>
          <w:sz w:val="24"/>
          <w:szCs w:val="24"/>
        </w:rPr>
        <w:fldChar w:fldCharType="begin" w:fldLock="1"/>
      </w:r>
      <w:r w:rsidR="00310A86" w:rsidRPr="00FC777D">
        <w:rPr>
          <w:rFonts w:ascii="Times New Roman" w:hAnsi="Times New Roman"/>
          <w:sz w:val="24"/>
          <w:szCs w:val="24"/>
        </w:rPr>
        <w:instrText>ADDIN CSL_CITATION {"citationItems":[{"id":"ITEM-1","itemData":{"DOI":"10.15585/mmwr.mm6927a5","ISSN":"0149-2195","PMID":"32644982","abstract":"Falls are the leading cause of injury among adults aged ≥65 years (older adults) in the United States. In 2018, an estimated 3 million emergency department visits, more than 950,000 hospitalizations or transfers to another facility (e.g., trauma center), and approximately 32,000 deaths resulted from fall-related injuries among older adults.* Deaths from falls are increasing, with the largest increases occurring among persons aged ≥85 years (1). To describe the percentages and rates of nonfatal falls by age group and demographic characteristics and trends in falls and fall-related injuries over time, data were analyzed from the 2018 Behavioral Risk Factor Surveillance System (BRFSS) and were compared with data from 2012, 2014, and 2016. In 2018, 27.5% of older adults reported falling at least once in the past year, and 10.2% reported an injury from a fall in the past year. The percentages of older adults reporting a fall increased between 2012 and 2016 and decreased slightly between 2016 and 2018. Falls are preventable, and health care providers can help their older patients reduce their risk for falls. Screening older patients for fall risk, assessing modifiable risk factors (e.g., use of psychoactive medications or poor gait and balance), and recommending interventions to reduce this risk (e.g., medication management or referral to physical therapy) can prevent older adult falls (https://www.cdc.gov/steadi). BRFSS is a landline and mobile telephone survey conducted annually in all 50 U.S. states, the District of Columbia (DC), and U.S. territories, with a median response rate of 49.9% in 2018. The survey collects information on health-related behavioral risk factors and chronic conditions among nonin-stitutionalized U.S. adults aged ≥18 years. † Information on falls and fall-related injuries is recorded every 2 years from adults aged ≥45 years by asking \"In the past 12 months, how many times have you fallen?\" If the response was one or more times, the respondent was asked \"How many of these falls caused an injury? By an injury, we mean the fall caused you to limit your regular activities for at least a day or to go see a doctor.\" Responses to each of these questions ranged from 0 to 76 falls or fall-related injuries. Rates were calculated as the average number of falls and fall-related injuries per 1,000 older adults. Both questions were dichotomized to calculate the percentage of older adults who reported having at least one fall or fall-related injur…","author":[{"dropping-particle":"","family":"Moreland","given":"Briana","non-dropping-particle":"","parse-names":false,"suffix":""},{"dropping-particle":"","family":"Kakara","given":"Ramakrishna","non-dropping-particle":"","parse-names":false,"suffix":""},{"dropping-particle":"","family":"Henry","given":"Ankita","non-dropping-particle":"","parse-names":false,"suffix":""}],"container-title":"MMWR. Morbidity and Mortality Weekly Report","id":"ITEM-1","issue":"27","issued":{"date-parts":[["2020"]]},"page":"875-881","title":"Trends in Nonfatal Falls and Fall-Related Injuries Among Adults Aged ≥65 Years — United States, 2012–2018","type":"article-journal","volume":"69"},"uris":["http://www.mendeley.com/documents/?uuid=97e56cda-ea2c-4029-9e02-f54328852e29"]}],"mendeley":{"formattedCitation":"(Moreland et al., 2020)","plainTextFormattedCitation":"(Moreland et al., 2020)","previouslyFormattedCitation":"(Moreland et al., 2020)"},"properties":{"noteIndex":0},"schema":"https://github.com/citation-style-language/schema/raw/master/csl-citation.json"}</w:instrText>
      </w:r>
      <w:r w:rsidR="00802E20" w:rsidRPr="00FC777D">
        <w:rPr>
          <w:rFonts w:ascii="Times New Roman" w:hAnsi="Times New Roman"/>
          <w:sz w:val="24"/>
          <w:szCs w:val="24"/>
        </w:rPr>
        <w:fldChar w:fldCharType="separate"/>
      </w:r>
      <w:r w:rsidR="004756BB" w:rsidRPr="00FC777D">
        <w:rPr>
          <w:rFonts w:ascii="Times New Roman" w:hAnsi="Times New Roman"/>
          <w:noProof/>
          <w:sz w:val="24"/>
          <w:szCs w:val="24"/>
        </w:rPr>
        <w:t>(Moreland et al., 2020)</w:t>
      </w:r>
      <w:r w:rsidR="00802E20" w:rsidRPr="00FC777D">
        <w:rPr>
          <w:rFonts w:ascii="Times New Roman" w:hAnsi="Times New Roman"/>
          <w:sz w:val="24"/>
          <w:szCs w:val="24"/>
        </w:rPr>
        <w:fldChar w:fldCharType="end"/>
      </w:r>
    </w:p>
    <w:p w:rsidR="00CF10CD" w:rsidRPr="00FC777D" w:rsidRDefault="00236CC8" w:rsidP="00FC777D">
      <w:pPr>
        <w:pStyle w:val="ListParagraph"/>
        <w:autoSpaceDE w:val="0"/>
        <w:autoSpaceDN w:val="0"/>
        <w:adjustRightInd w:val="0"/>
        <w:spacing w:after="0" w:line="360" w:lineRule="auto"/>
        <w:ind w:left="0"/>
        <w:jc w:val="both"/>
        <w:rPr>
          <w:rFonts w:ascii="Times New Roman" w:hAnsi="Times New Roman"/>
          <w:sz w:val="24"/>
          <w:szCs w:val="24"/>
        </w:rPr>
      </w:pPr>
      <w:r w:rsidRPr="00FC777D">
        <w:rPr>
          <w:rFonts w:ascii="Times New Roman" w:hAnsi="Times New Roman"/>
          <w:sz w:val="24"/>
          <w:szCs w:val="24"/>
        </w:rPr>
        <w:t>Berdasarkan studi pendahuluan yang silaksanakan di</w:t>
      </w:r>
      <w:r w:rsidR="008F0088" w:rsidRPr="00FC777D">
        <w:rPr>
          <w:rFonts w:ascii="Times New Roman" w:hAnsi="Times New Roman"/>
          <w:sz w:val="24"/>
          <w:szCs w:val="24"/>
        </w:rPr>
        <w:t xml:space="preserve"> puskesmas Mekar Mukti di RT 0</w:t>
      </w:r>
      <w:r w:rsidR="008F0088" w:rsidRPr="00FC777D">
        <w:rPr>
          <w:rFonts w:ascii="Times New Roman" w:hAnsi="Times New Roman"/>
          <w:sz w:val="24"/>
          <w:szCs w:val="24"/>
          <w:lang w:val="id-ID"/>
        </w:rPr>
        <w:t>7</w:t>
      </w:r>
      <w:r w:rsidRPr="00FC777D">
        <w:rPr>
          <w:rFonts w:ascii="Times New Roman" w:hAnsi="Times New Roman"/>
          <w:sz w:val="24"/>
          <w:szCs w:val="24"/>
        </w:rPr>
        <w:t xml:space="preserve"> desa </w:t>
      </w:r>
      <w:r w:rsidR="008F0088" w:rsidRPr="00FC777D">
        <w:rPr>
          <w:rFonts w:ascii="Times New Roman" w:hAnsi="Times New Roman"/>
          <w:sz w:val="24"/>
          <w:szCs w:val="24"/>
          <w:lang w:val="id-ID"/>
        </w:rPr>
        <w:t>Simpangan K</w:t>
      </w:r>
      <w:r w:rsidR="008F0088" w:rsidRPr="00FC777D">
        <w:rPr>
          <w:rFonts w:ascii="Times New Roman" w:hAnsi="Times New Roman"/>
          <w:sz w:val="24"/>
          <w:szCs w:val="24"/>
        </w:rPr>
        <w:t>ecamatan Ci</w:t>
      </w:r>
      <w:r w:rsidRPr="00FC777D">
        <w:rPr>
          <w:rFonts w:ascii="Times New Roman" w:hAnsi="Times New Roman"/>
          <w:sz w:val="24"/>
          <w:szCs w:val="24"/>
        </w:rPr>
        <w:t>k</w:t>
      </w:r>
      <w:r w:rsidR="008F0088" w:rsidRPr="00FC777D">
        <w:rPr>
          <w:rFonts w:ascii="Times New Roman" w:hAnsi="Times New Roman"/>
          <w:sz w:val="24"/>
          <w:szCs w:val="24"/>
          <w:lang w:val="id-ID"/>
        </w:rPr>
        <w:t>a</w:t>
      </w:r>
      <w:r w:rsidRPr="00FC777D">
        <w:rPr>
          <w:rFonts w:ascii="Times New Roman" w:hAnsi="Times New Roman"/>
          <w:sz w:val="24"/>
          <w:szCs w:val="24"/>
        </w:rPr>
        <w:t>rang Utara dari jumlah penduduk  95 orang terdapat jumlah lansia 18 orang (19%), merupakan jumlah penduduk ke tiga  tertinggi dari 6 kelompok umur ( balita, sekolah, remaja, dewasa awal, dewasa akhir dan lansia), sehingga dengan posisi jumlah lansia cukup banyak maka diharapakan lansia hidup dikeluarga dalam keadaan sehat, aman dan nyaman dengan tujuan akhir terjadi peningkatan derajat kesehatan lansia yang produktif.</w:t>
      </w:r>
      <w:r w:rsidR="00CF10CD" w:rsidRPr="00FC777D">
        <w:rPr>
          <w:rFonts w:ascii="Times New Roman" w:hAnsi="Times New Roman"/>
          <w:sz w:val="24"/>
          <w:szCs w:val="24"/>
        </w:rPr>
        <w:t xml:space="preserve"> Tujuan dari pengabdian masyarakat yang kami lakukan adalah meningkatkan  pengetahuan lansia melalui penggunaan </w:t>
      </w:r>
      <w:r w:rsidR="00CF10CD" w:rsidRPr="00FC777D">
        <w:rPr>
          <w:rFonts w:ascii="Times New Roman" w:hAnsi="Times New Roman"/>
          <w:sz w:val="24"/>
          <w:szCs w:val="24"/>
        </w:rPr>
        <w:lastRenderedPageBreak/>
        <w:t xml:space="preserve">modul pencegahan jatuh pada lansia serta meningkatkan pengetahuan keluarga, keluarga lansia, kader kesehatan di wilayah puskesmas </w:t>
      </w:r>
      <w:r w:rsidR="00382FEC" w:rsidRPr="00FC777D">
        <w:rPr>
          <w:rFonts w:ascii="Times New Roman" w:hAnsi="Times New Roman"/>
          <w:sz w:val="24"/>
          <w:szCs w:val="24"/>
        </w:rPr>
        <w:t>Mekar M</w:t>
      </w:r>
      <w:r w:rsidR="00CF10CD" w:rsidRPr="00FC777D">
        <w:rPr>
          <w:rFonts w:ascii="Times New Roman" w:hAnsi="Times New Roman"/>
          <w:sz w:val="24"/>
          <w:szCs w:val="24"/>
        </w:rPr>
        <w:t xml:space="preserve">ukti </w:t>
      </w:r>
    </w:p>
    <w:p w:rsidR="00236CC8" w:rsidRPr="00FC777D" w:rsidRDefault="00236CC8" w:rsidP="00FC777D">
      <w:pPr>
        <w:pStyle w:val="ListParagraph"/>
        <w:spacing w:after="0" w:line="360" w:lineRule="auto"/>
        <w:jc w:val="both"/>
        <w:rPr>
          <w:rFonts w:ascii="Times New Roman" w:hAnsi="Times New Roman"/>
          <w:sz w:val="24"/>
          <w:szCs w:val="24"/>
        </w:rPr>
      </w:pPr>
    </w:p>
    <w:p w:rsidR="00236CC8" w:rsidRPr="00477A6E" w:rsidRDefault="00236CC8" w:rsidP="00382FEC">
      <w:pPr>
        <w:pStyle w:val="ListParagraph"/>
        <w:autoSpaceDE w:val="0"/>
        <w:autoSpaceDN w:val="0"/>
        <w:adjustRightInd w:val="0"/>
        <w:spacing w:after="0" w:line="360" w:lineRule="auto"/>
        <w:ind w:left="0"/>
        <w:rPr>
          <w:rFonts w:ascii="Times New Roman" w:hAnsi="Times New Roman"/>
          <w:b/>
        </w:rPr>
      </w:pPr>
      <w:r w:rsidRPr="00477A6E">
        <w:rPr>
          <w:rFonts w:ascii="Times New Roman" w:hAnsi="Times New Roman"/>
          <w:b/>
        </w:rPr>
        <w:t>METODA PELAKSANAAN</w:t>
      </w:r>
    </w:p>
    <w:p w:rsidR="00AE3E38" w:rsidRPr="00477A6E" w:rsidRDefault="00AE3E38" w:rsidP="00FC777D">
      <w:pPr>
        <w:spacing w:after="0" w:line="360" w:lineRule="auto"/>
        <w:jc w:val="both"/>
        <w:rPr>
          <w:rFonts w:ascii="Times New Roman" w:eastAsia="Times New Roman" w:hAnsi="Times New Roman"/>
          <w:lang w:eastAsia="id-ID"/>
        </w:rPr>
      </w:pPr>
      <w:r w:rsidRPr="00477A6E">
        <w:rPr>
          <w:rFonts w:ascii="Times New Roman" w:hAnsi="Times New Roman"/>
          <w:shd w:val="clear" w:color="auto" w:fill="FFFFFF"/>
        </w:rPr>
        <w:t xml:space="preserve">Desa Simpangan </w:t>
      </w:r>
      <w:r w:rsidRPr="00477A6E">
        <w:rPr>
          <w:rFonts w:ascii="Times New Roman" w:hAnsi="Times New Roman"/>
          <w:shd w:val="clear" w:color="auto" w:fill="FFFFFF"/>
          <w:lang w:val="id-ID"/>
        </w:rPr>
        <w:t>masuk kedalam wilayah k</w:t>
      </w:r>
      <w:r w:rsidRPr="00477A6E">
        <w:rPr>
          <w:rFonts w:ascii="Times New Roman" w:hAnsi="Times New Roman"/>
          <w:shd w:val="clear" w:color="auto" w:fill="FFFFFF"/>
        </w:rPr>
        <w:t>ecamatan Cikarang Utara.</w:t>
      </w:r>
      <w:r w:rsidRPr="00477A6E">
        <w:rPr>
          <w:rFonts w:ascii="Times New Roman" w:hAnsi="Times New Roman"/>
          <w:shd w:val="clear" w:color="auto" w:fill="FFFFFF"/>
          <w:lang w:val="id-ID"/>
        </w:rPr>
        <w:t xml:space="preserve">Wilayah kerja puskesmas Mekarmukti. </w:t>
      </w:r>
      <w:r w:rsidRPr="00477A6E">
        <w:rPr>
          <w:rFonts w:ascii="Times New Roman" w:hAnsi="Times New Roman"/>
          <w:shd w:val="clear" w:color="auto" w:fill="FFFFFF"/>
        </w:rPr>
        <w:t>Total jumlah penduduk adalah 23673 yang terdiri dari 11807 laki2 dan 11866 perempuan</w:t>
      </w:r>
      <w:r w:rsidRPr="00FC777D">
        <w:rPr>
          <w:rFonts w:ascii="Times New Roman" w:hAnsi="Times New Roman"/>
          <w:shd w:val="clear" w:color="auto" w:fill="FFFFFF"/>
          <w:lang w:val="id-ID"/>
        </w:rPr>
        <w:t xml:space="preserve">. </w:t>
      </w:r>
      <w:r w:rsidR="009003EE">
        <w:rPr>
          <w:rFonts w:ascii="Times New Roman" w:hAnsi="Times New Roman"/>
          <w:shd w:val="clear" w:color="auto" w:fill="FFFFFF"/>
        </w:rPr>
        <w:t xml:space="preserve">Desa </w:t>
      </w:r>
      <w:r w:rsidRPr="009003EE">
        <w:rPr>
          <w:rFonts w:ascii="Times New Roman" w:eastAsia="Times New Roman" w:hAnsi="Times New Roman"/>
          <w:bCs/>
          <w:lang w:eastAsia="id-ID"/>
        </w:rPr>
        <w:t>Simpangan</w:t>
      </w:r>
      <w:r w:rsidRPr="009003EE">
        <w:rPr>
          <w:rFonts w:ascii="Times New Roman" w:eastAsia="Times New Roman" w:hAnsi="Times New Roman"/>
          <w:lang w:eastAsia="id-ID"/>
        </w:rPr>
        <w:t> adalah </w:t>
      </w:r>
      <w:hyperlink r:id="rId12" w:history="1">
        <w:r w:rsidRPr="009003EE">
          <w:rPr>
            <w:rFonts w:ascii="Times New Roman" w:eastAsia="Times New Roman" w:hAnsi="Times New Roman"/>
            <w:lang w:eastAsia="id-ID"/>
          </w:rPr>
          <w:t>desa</w:t>
        </w:r>
      </w:hyperlink>
      <w:r w:rsidR="009003EE">
        <w:rPr>
          <w:rFonts w:ascii="Times New Roman" w:eastAsia="Times New Roman" w:hAnsi="Times New Roman"/>
          <w:lang w:eastAsia="id-ID"/>
        </w:rPr>
        <w:t> di k</w:t>
      </w:r>
      <w:r w:rsidRPr="00477A6E">
        <w:rPr>
          <w:rFonts w:ascii="Times New Roman" w:eastAsia="Times New Roman" w:hAnsi="Times New Roman"/>
          <w:lang w:eastAsia="id-ID"/>
        </w:rPr>
        <w:t>ecamatan </w:t>
      </w:r>
      <w:hyperlink r:id="rId13" w:tooltip="Cikarang Utara, Bekasi" w:history="1">
        <w:r w:rsidRPr="00477A6E">
          <w:rPr>
            <w:rFonts w:ascii="Times New Roman" w:eastAsia="Times New Roman" w:hAnsi="Times New Roman"/>
            <w:lang w:eastAsia="id-ID"/>
          </w:rPr>
          <w:t>Cikarang Utara</w:t>
        </w:r>
      </w:hyperlink>
      <w:r w:rsidRPr="00477A6E">
        <w:rPr>
          <w:rFonts w:ascii="Times New Roman" w:eastAsia="Times New Roman" w:hAnsi="Times New Roman"/>
          <w:lang w:eastAsia="id-ID"/>
        </w:rPr>
        <w:t>, </w:t>
      </w:r>
      <w:hyperlink r:id="rId14" w:tooltip="Kabupaten Bekasi" w:history="1">
        <w:r w:rsidRPr="00477A6E">
          <w:rPr>
            <w:rFonts w:ascii="Times New Roman" w:eastAsia="Times New Roman" w:hAnsi="Times New Roman"/>
            <w:lang w:eastAsia="id-ID"/>
          </w:rPr>
          <w:t>Bekasi</w:t>
        </w:r>
      </w:hyperlink>
      <w:r w:rsidRPr="00477A6E">
        <w:rPr>
          <w:rFonts w:ascii="Times New Roman" w:eastAsia="Times New Roman" w:hAnsi="Times New Roman"/>
          <w:lang w:eastAsia="id-ID"/>
        </w:rPr>
        <w:t>, </w:t>
      </w:r>
      <w:hyperlink r:id="rId15" w:tooltip="Jawa Barat" w:history="1">
        <w:r w:rsidRPr="00477A6E">
          <w:rPr>
            <w:rFonts w:ascii="Times New Roman" w:eastAsia="Times New Roman" w:hAnsi="Times New Roman"/>
            <w:lang w:eastAsia="id-ID"/>
          </w:rPr>
          <w:t>Jawa Barat</w:t>
        </w:r>
      </w:hyperlink>
      <w:r w:rsidRPr="00477A6E">
        <w:rPr>
          <w:rFonts w:ascii="Times New Roman" w:eastAsia="Times New Roman" w:hAnsi="Times New Roman"/>
          <w:lang w:eastAsia="id-ID"/>
        </w:rPr>
        <w:t>, </w:t>
      </w:r>
      <w:hyperlink r:id="rId16" w:tooltip="Indonesia" w:history="1">
        <w:r w:rsidRPr="00477A6E">
          <w:rPr>
            <w:rFonts w:ascii="Times New Roman" w:eastAsia="Times New Roman" w:hAnsi="Times New Roman"/>
            <w:lang w:eastAsia="id-ID"/>
          </w:rPr>
          <w:t>Indonesia</w:t>
        </w:r>
      </w:hyperlink>
      <w:r w:rsidRPr="00477A6E">
        <w:rPr>
          <w:rFonts w:ascii="Times New Roman" w:eastAsia="Times New Roman" w:hAnsi="Times New Roman"/>
          <w:lang w:eastAsia="id-ID"/>
        </w:rPr>
        <w:t>. Terdiri dari 4 dusun, 20 RW dan 64 RTBatas Wilayah Batas WilayahBatas Utara</w:t>
      </w:r>
      <w:r w:rsidRPr="00477A6E">
        <w:rPr>
          <w:rFonts w:ascii="Times New Roman" w:eastAsia="Times New Roman" w:hAnsi="Times New Roman"/>
          <w:lang w:eastAsia="id-ID"/>
        </w:rPr>
        <w:tab/>
        <w:t xml:space="preserve">Desa </w:t>
      </w:r>
      <w:r w:rsidR="009003EE">
        <w:rPr>
          <w:rFonts w:ascii="Times New Roman" w:eastAsia="Times New Roman" w:hAnsi="Times New Roman"/>
          <w:lang w:eastAsia="id-ID"/>
        </w:rPr>
        <w:t xml:space="preserve"> T</w:t>
      </w:r>
      <w:r w:rsidRPr="00477A6E">
        <w:rPr>
          <w:rFonts w:ascii="Times New Roman" w:eastAsia="Times New Roman" w:hAnsi="Times New Roman"/>
          <w:lang w:eastAsia="id-ID"/>
        </w:rPr>
        <w:t>anjungsari Dan Desa Waluya</w:t>
      </w:r>
      <w:r w:rsidR="00FC777D">
        <w:rPr>
          <w:rFonts w:ascii="Times New Roman" w:eastAsia="Times New Roman" w:hAnsi="Times New Roman"/>
          <w:lang w:eastAsia="id-ID"/>
        </w:rPr>
        <w:t xml:space="preserve"> Batas Selatan</w:t>
      </w:r>
      <w:r w:rsidRPr="00477A6E">
        <w:rPr>
          <w:rFonts w:ascii="Times New Roman" w:eastAsia="Times New Roman" w:hAnsi="Times New Roman"/>
          <w:lang w:eastAsia="id-ID"/>
        </w:rPr>
        <w:t>Desa Mekar Mukti Dan Desa Pasir GombongBatas Barat</w:t>
      </w:r>
      <w:r w:rsidRPr="00477A6E">
        <w:rPr>
          <w:rFonts w:ascii="Times New Roman" w:eastAsia="Times New Roman" w:hAnsi="Times New Roman"/>
          <w:lang w:eastAsia="id-ID"/>
        </w:rPr>
        <w:tab/>
        <w:t>Desa Tanjungsari</w:t>
      </w:r>
    </w:p>
    <w:p w:rsidR="00AE3E38" w:rsidRPr="00477A6E" w:rsidRDefault="00AE3E38" w:rsidP="00FC777D">
      <w:pPr>
        <w:shd w:val="clear" w:color="auto" w:fill="FFFFFF"/>
        <w:spacing w:after="0" w:line="360" w:lineRule="auto"/>
        <w:jc w:val="both"/>
        <w:rPr>
          <w:rFonts w:ascii="Times New Roman" w:hAnsi="Times New Roman"/>
          <w:shd w:val="clear" w:color="auto" w:fill="FFFFFF"/>
          <w:lang w:val="id-ID"/>
        </w:rPr>
      </w:pPr>
      <w:r w:rsidRPr="00477A6E">
        <w:rPr>
          <w:rFonts w:ascii="Times New Roman" w:eastAsia="Times New Roman" w:hAnsi="Times New Roman"/>
          <w:lang w:eastAsia="id-ID"/>
        </w:rPr>
        <w:t>Batas Timur</w:t>
      </w:r>
      <w:r w:rsidRPr="00477A6E">
        <w:rPr>
          <w:rFonts w:ascii="Times New Roman" w:eastAsia="Times New Roman" w:hAnsi="Times New Roman"/>
          <w:lang w:eastAsia="id-ID"/>
        </w:rPr>
        <w:tab/>
        <w:t>Desa Jatireja</w:t>
      </w:r>
      <w:r w:rsidR="00100932">
        <w:rPr>
          <w:rFonts w:ascii="Times New Roman" w:eastAsia="Times New Roman" w:hAnsi="Times New Roman"/>
          <w:lang w:eastAsia="id-ID"/>
        </w:rPr>
        <w:t>.</w:t>
      </w:r>
    </w:p>
    <w:p w:rsidR="00AE3E38" w:rsidRPr="00477A6E" w:rsidRDefault="00AE3E38" w:rsidP="00AE3E38">
      <w:pPr>
        <w:spacing w:after="0" w:line="360" w:lineRule="auto"/>
        <w:jc w:val="both"/>
        <w:rPr>
          <w:rFonts w:ascii="Times New Roman" w:hAnsi="Times New Roman"/>
        </w:rPr>
      </w:pPr>
      <w:r w:rsidRPr="00477A6E">
        <w:rPr>
          <w:rFonts w:ascii="Times New Roman" w:hAnsi="Times New Roman"/>
        </w:rPr>
        <w:t xml:space="preserve">Kegiatan pengabdian masyarakat ini dilaksanakan pada tanggal 18 Februari 2023, </w:t>
      </w:r>
      <w:r w:rsidR="00100932">
        <w:rPr>
          <w:rFonts w:ascii="Times New Roman" w:hAnsi="Times New Roman"/>
        </w:rPr>
        <w:t xml:space="preserve">yang dilaksanakan di Posbindu Graha Pembda Desa Simpangan Kecamatan Cikarang Utara, </w:t>
      </w:r>
      <w:r w:rsidRPr="00477A6E">
        <w:rPr>
          <w:rFonts w:ascii="Times New Roman" w:hAnsi="Times New Roman"/>
        </w:rPr>
        <w:t>diawali penjajakan lokasi dan berkoordinasi dengan Kepala Puskesmas Mekarmukti Cikarang,  untuk melakukan analisis situasi dan mengidentifikasi permasalahan. Setelah berkoordinasi dengan Puskesmas, dihasilkan kesepakatan untuk melaksanakan sosialisasi, penyuluhan tentang aplikasi modul pencegahan jatuh pada lansia di lingkup keluarga.  Adapun kegiatan yang telah dilaksnakan meliputi :</w:t>
      </w:r>
    </w:p>
    <w:p w:rsidR="00AE3E38" w:rsidRPr="00477A6E" w:rsidRDefault="00AE3E38" w:rsidP="00AE3E38">
      <w:pPr>
        <w:pStyle w:val="ListParagraph"/>
        <w:numPr>
          <w:ilvl w:val="0"/>
          <w:numId w:val="24"/>
        </w:numPr>
        <w:spacing w:after="0" w:line="360" w:lineRule="auto"/>
        <w:ind w:left="426"/>
        <w:jc w:val="both"/>
        <w:rPr>
          <w:rFonts w:ascii="Times New Roman" w:hAnsi="Times New Roman"/>
        </w:rPr>
      </w:pPr>
      <w:r w:rsidRPr="00477A6E">
        <w:rPr>
          <w:rFonts w:ascii="Times New Roman" w:hAnsi="Times New Roman"/>
        </w:rPr>
        <w:lastRenderedPageBreak/>
        <w:t xml:space="preserve">Pertemuan dengan pihak Puskesmas Mekarmukti  dalam rangka mensosialisasikan kegiatan pengabdian masayarakat yang akan dilakukan di wilayah Puskesmas Mekarmukti. Pertemuan ini dilaksanakan pada bulan Februari  2023, yaitu melakukan penyuluhan modul kepada pihak Puskesmas yang dihadiri oleh pemegang program Lansia, kader  dan keluarga dan warga yang mempunyai lansia di RW.07  perumahan graha pemda desa simpangan kabupaten bekasi.. </w:t>
      </w:r>
    </w:p>
    <w:p w:rsidR="00AE3E38" w:rsidRPr="00477A6E" w:rsidRDefault="00AE3E38" w:rsidP="00AE3E38">
      <w:pPr>
        <w:pStyle w:val="ListParagraph"/>
        <w:numPr>
          <w:ilvl w:val="0"/>
          <w:numId w:val="24"/>
        </w:numPr>
        <w:spacing w:after="0" w:line="360" w:lineRule="auto"/>
        <w:ind w:left="426"/>
        <w:jc w:val="both"/>
        <w:rPr>
          <w:rFonts w:ascii="Times New Roman" w:hAnsi="Times New Roman"/>
          <w:lang w:val="id-ID"/>
        </w:rPr>
      </w:pPr>
      <w:r w:rsidRPr="00477A6E">
        <w:rPr>
          <w:rFonts w:ascii="Times New Roman" w:hAnsi="Times New Roman"/>
        </w:rPr>
        <w:t>Kegiatan penyuluhan ini bertujuan untuk memberikan informasi tentang  pencegahan jatuh pada lansia di lingkungan keluarga . Sebelum dilakukan penyuluhan tentang, team pengabmas melakukan evaluasi tingkat pengetahuan masayarakat  melalui p</w:t>
      </w:r>
      <w:r w:rsidRPr="00477A6E">
        <w:rPr>
          <w:rFonts w:ascii="Times New Roman" w:hAnsi="Times New Roman"/>
          <w:lang w:val="id-ID"/>
        </w:rPr>
        <w:t>ost</w:t>
      </w:r>
      <w:r w:rsidRPr="00477A6E">
        <w:rPr>
          <w:rFonts w:ascii="Times New Roman" w:hAnsi="Times New Roman"/>
        </w:rPr>
        <w:t>test. Warga yang hadir diberikan 10 soal tentang resiko jatuh pada lansia. Team menyediakan lembar kuesioner tentang pencegahan jatuh pada lansia</w:t>
      </w:r>
    </w:p>
    <w:p w:rsidR="00AE3E38" w:rsidRPr="00477A6E" w:rsidRDefault="00AE3E38" w:rsidP="00AE3E38">
      <w:pPr>
        <w:pStyle w:val="ListParagraph"/>
        <w:numPr>
          <w:ilvl w:val="0"/>
          <w:numId w:val="24"/>
        </w:numPr>
        <w:spacing w:after="0" w:line="360" w:lineRule="auto"/>
        <w:ind w:left="426"/>
        <w:jc w:val="both"/>
        <w:rPr>
          <w:rFonts w:ascii="Times New Roman" w:hAnsi="Times New Roman"/>
          <w:lang w:val="id-ID"/>
        </w:rPr>
      </w:pPr>
      <w:r w:rsidRPr="00477A6E">
        <w:rPr>
          <w:rFonts w:ascii="Times New Roman" w:hAnsi="Times New Roman"/>
        </w:rPr>
        <w:t xml:space="preserve">Penyuluhan tentang </w:t>
      </w:r>
      <w:r w:rsidRPr="00477A6E">
        <w:rPr>
          <w:rFonts w:ascii="Times New Roman" w:hAnsi="Times New Roman"/>
          <w:lang w:val="id-ID"/>
        </w:rPr>
        <w:t xml:space="preserve">pencegahan jatuh pada lansia </w:t>
      </w:r>
      <w:r w:rsidRPr="00477A6E">
        <w:rPr>
          <w:rFonts w:ascii="Times New Roman" w:hAnsi="Times New Roman"/>
        </w:rPr>
        <w:t xml:space="preserve">dilaksanakan dalam satu hari, yang dilanjutkan dengan post test. Kader </w:t>
      </w:r>
      <w:r w:rsidRPr="00477A6E">
        <w:rPr>
          <w:rFonts w:ascii="Times New Roman" w:hAnsi="Times New Roman"/>
          <w:lang w:val="id-ID"/>
        </w:rPr>
        <w:t xml:space="preserve">dan warga yang hadir </w:t>
      </w:r>
      <w:r w:rsidRPr="00477A6E">
        <w:rPr>
          <w:rFonts w:ascii="Times New Roman" w:hAnsi="Times New Roman"/>
        </w:rPr>
        <w:t>antusias selama proses penyuluhan</w:t>
      </w:r>
      <w:r w:rsidRPr="00477A6E">
        <w:rPr>
          <w:rFonts w:ascii="Times New Roman" w:hAnsi="Times New Roman"/>
          <w:lang w:val="id-ID"/>
        </w:rPr>
        <w:t xml:space="preserve"> dan mengikuti acara hingga akhir</w:t>
      </w:r>
      <w:r w:rsidRPr="00477A6E">
        <w:rPr>
          <w:rFonts w:ascii="Times New Roman" w:hAnsi="Times New Roman"/>
        </w:rPr>
        <w:t>.</w:t>
      </w:r>
    </w:p>
    <w:p w:rsidR="00AE3E38" w:rsidRPr="00477A6E" w:rsidRDefault="00AE3E38" w:rsidP="00DF76C0">
      <w:pPr>
        <w:spacing w:after="0" w:line="360" w:lineRule="auto"/>
        <w:jc w:val="both"/>
        <w:rPr>
          <w:rFonts w:ascii="Times New Roman" w:hAnsi="Times New Roman"/>
        </w:rPr>
      </w:pPr>
    </w:p>
    <w:p w:rsidR="00236CC8" w:rsidRPr="00477A6E" w:rsidRDefault="00236CC8" w:rsidP="00382FEC">
      <w:pPr>
        <w:pStyle w:val="ListParagraph"/>
        <w:spacing w:after="0" w:line="360" w:lineRule="auto"/>
        <w:ind w:left="0"/>
        <w:jc w:val="both"/>
        <w:rPr>
          <w:rFonts w:ascii="Times New Roman" w:hAnsi="Times New Roman"/>
        </w:rPr>
      </w:pPr>
      <w:r w:rsidRPr="00477A6E">
        <w:rPr>
          <w:rFonts w:ascii="Times New Roman" w:hAnsi="Times New Roman"/>
        </w:rPr>
        <w:t xml:space="preserve">Strategi yang dilaksanakan dalam kegiatan Program Kemitraan Masyarakat dalam </w:t>
      </w:r>
      <w:r w:rsidRPr="00477A6E">
        <w:rPr>
          <w:rFonts w:ascii="Times New Roman" w:hAnsi="Times New Roman"/>
        </w:rPr>
        <w:lastRenderedPageBreak/>
        <w:t>melaksanakan solusi atas permasalah yang terjadi pada mitra yaitu :</w:t>
      </w:r>
    </w:p>
    <w:p w:rsidR="00236CC8" w:rsidRPr="00477A6E" w:rsidRDefault="00236CC8" w:rsidP="00382FEC">
      <w:pPr>
        <w:pStyle w:val="ListParagraph"/>
        <w:numPr>
          <w:ilvl w:val="0"/>
          <w:numId w:val="7"/>
        </w:numPr>
        <w:spacing w:after="0" w:line="360" w:lineRule="auto"/>
        <w:ind w:left="360"/>
        <w:jc w:val="both"/>
        <w:rPr>
          <w:rFonts w:ascii="Times New Roman" w:hAnsi="Times New Roman"/>
        </w:rPr>
      </w:pPr>
      <w:r w:rsidRPr="00477A6E">
        <w:rPr>
          <w:rFonts w:ascii="Times New Roman" w:hAnsi="Times New Roman"/>
        </w:rPr>
        <w:t>Persiapan</w:t>
      </w:r>
    </w:p>
    <w:p w:rsidR="00236CC8" w:rsidRPr="00477A6E" w:rsidRDefault="00236CC8" w:rsidP="00382FEC">
      <w:pPr>
        <w:pStyle w:val="ListParagraph"/>
        <w:numPr>
          <w:ilvl w:val="0"/>
          <w:numId w:val="8"/>
        </w:numPr>
        <w:spacing w:after="0" w:line="360" w:lineRule="auto"/>
        <w:ind w:left="643"/>
        <w:jc w:val="both"/>
        <w:rPr>
          <w:rFonts w:ascii="Times New Roman" w:hAnsi="Times New Roman"/>
          <w:i/>
        </w:rPr>
      </w:pPr>
      <w:r w:rsidRPr="00477A6E">
        <w:rPr>
          <w:rFonts w:ascii="Times New Roman" w:hAnsi="Times New Roman"/>
        </w:rPr>
        <w:t>Menentukan metoda penyuluhan dengan menggunakan metoda off line di salah satu posbindu binaan puskesmas mekar mukti</w:t>
      </w:r>
    </w:p>
    <w:p w:rsidR="00236CC8" w:rsidRPr="00477A6E" w:rsidRDefault="00236CC8" w:rsidP="00382FEC">
      <w:pPr>
        <w:pStyle w:val="ListParagraph"/>
        <w:numPr>
          <w:ilvl w:val="0"/>
          <w:numId w:val="8"/>
        </w:numPr>
        <w:spacing w:after="0" w:line="360" w:lineRule="auto"/>
        <w:ind w:left="643"/>
        <w:jc w:val="both"/>
        <w:rPr>
          <w:rFonts w:ascii="Times New Roman" w:hAnsi="Times New Roman"/>
        </w:rPr>
      </w:pPr>
      <w:r w:rsidRPr="00477A6E">
        <w:rPr>
          <w:rFonts w:ascii="Times New Roman" w:hAnsi="Times New Roman"/>
        </w:rPr>
        <w:t>Mengurus perizinan</w:t>
      </w:r>
    </w:p>
    <w:p w:rsidR="00236CC8" w:rsidRPr="00477A6E" w:rsidRDefault="00236CC8" w:rsidP="00382FEC">
      <w:pPr>
        <w:pStyle w:val="ListParagraph"/>
        <w:numPr>
          <w:ilvl w:val="0"/>
          <w:numId w:val="8"/>
        </w:numPr>
        <w:spacing w:after="0" w:line="360" w:lineRule="auto"/>
        <w:ind w:left="643"/>
        <w:jc w:val="both"/>
        <w:rPr>
          <w:rFonts w:ascii="Times New Roman" w:hAnsi="Times New Roman"/>
        </w:rPr>
      </w:pPr>
      <w:r w:rsidRPr="00477A6E">
        <w:rPr>
          <w:rFonts w:ascii="Times New Roman" w:hAnsi="Times New Roman"/>
        </w:rPr>
        <w:t>Menyiapkan undangan kegiatan penyuluhan</w:t>
      </w:r>
    </w:p>
    <w:p w:rsidR="00236CC8" w:rsidRPr="00477A6E" w:rsidRDefault="00236CC8" w:rsidP="00382FEC">
      <w:pPr>
        <w:pStyle w:val="ListParagraph"/>
        <w:numPr>
          <w:ilvl w:val="0"/>
          <w:numId w:val="8"/>
        </w:numPr>
        <w:spacing w:after="0" w:line="360" w:lineRule="auto"/>
        <w:ind w:left="643"/>
        <w:jc w:val="both"/>
        <w:rPr>
          <w:rFonts w:ascii="Times New Roman" w:hAnsi="Times New Roman"/>
        </w:rPr>
      </w:pPr>
      <w:r w:rsidRPr="00477A6E">
        <w:rPr>
          <w:rFonts w:ascii="Times New Roman" w:hAnsi="Times New Roman"/>
        </w:rPr>
        <w:t>Menyusun panitia penyelenggaraan pengabdian masyarakat</w:t>
      </w:r>
    </w:p>
    <w:p w:rsidR="00236CC8" w:rsidRPr="00477A6E" w:rsidRDefault="00236CC8" w:rsidP="00382FEC">
      <w:pPr>
        <w:pStyle w:val="ListParagraph"/>
        <w:numPr>
          <w:ilvl w:val="0"/>
          <w:numId w:val="8"/>
        </w:numPr>
        <w:spacing w:after="0" w:line="360" w:lineRule="auto"/>
        <w:ind w:left="643"/>
        <w:jc w:val="both"/>
        <w:rPr>
          <w:rFonts w:ascii="Times New Roman" w:hAnsi="Times New Roman"/>
        </w:rPr>
      </w:pPr>
      <w:r w:rsidRPr="00477A6E">
        <w:rPr>
          <w:rFonts w:ascii="Times New Roman" w:hAnsi="Times New Roman"/>
        </w:rPr>
        <w:t>Menyiapkan sarana dan prasarana (materi penyuluhan dan alat-alat/modul )</w:t>
      </w:r>
    </w:p>
    <w:p w:rsidR="00236CC8" w:rsidRPr="00477A6E" w:rsidRDefault="00236CC8" w:rsidP="00382FEC">
      <w:pPr>
        <w:pStyle w:val="ListParagraph"/>
        <w:numPr>
          <w:ilvl w:val="0"/>
          <w:numId w:val="7"/>
        </w:numPr>
        <w:spacing w:after="0" w:line="360" w:lineRule="auto"/>
        <w:ind w:left="360"/>
        <w:jc w:val="both"/>
        <w:rPr>
          <w:rFonts w:ascii="Times New Roman" w:hAnsi="Times New Roman"/>
        </w:rPr>
      </w:pPr>
      <w:r w:rsidRPr="00477A6E">
        <w:rPr>
          <w:rFonts w:ascii="Times New Roman" w:hAnsi="Times New Roman"/>
        </w:rPr>
        <w:t>Pelaksanaan</w:t>
      </w:r>
    </w:p>
    <w:p w:rsidR="00236CC8" w:rsidRPr="00477A6E" w:rsidRDefault="00236CC8" w:rsidP="00382FEC">
      <w:pPr>
        <w:pStyle w:val="ListParagraph"/>
        <w:numPr>
          <w:ilvl w:val="0"/>
          <w:numId w:val="10"/>
        </w:numPr>
        <w:spacing w:after="0" w:line="360" w:lineRule="auto"/>
        <w:ind w:left="589"/>
        <w:jc w:val="both"/>
        <w:rPr>
          <w:rFonts w:ascii="Times New Roman" w:hAnsi="Times New Roman"/>
        </w:rPr>
      </w:pPr>
      <w:r w:rsidRPr="00477A6E">
        <w:rPr>
          <w:rFonts w:ascii="Times New Roman" w:hAnsi="Times New Roman"/>
        </w:rPr>
        <w:t>Melakukan pengkajian untuk mengetahui sejauhmana pengetahuan  mayarakat dalam hal ini lansia dan keluarga lansia memahami tentang pencegahan jatuh pada lansia disekitar rumah, melalui pembagian  kuesioner sesudah dilakukan  penyuluhan. Nilai posttest merupakan indikator pencapaian kegiatan peningkatan pengetahuan</w:t>
      </w:r>
    </w:p>
    <w:p w:rsidR="00236CC8" w:rsidRPr="00477A6E" w:rsidRDefault="00236CC8" w:rsidP="00382FEC">
      <w:pPr>
        <w:pStyle w:val="ListParagraph"/>
        <w:numPr>
          <w:ilvl w:val="0"/>
          <w:numId w:val="10"/>
        </w:numPr>
        <w:spacing w:after="0" w:line="360" w:lineRule="auto"/>
        <w:ind w:left="589"/>
        <w:jc w:val="both"/>
        <w:rPr>
          <w:rFonts w:ascii="Times New Roman" w:hAnsi="Times New Roman"/>
        </w:rPr>
      </w:pPr>
      <w:r w:rsidRPr="00477A6E">
        <w:rPr>
          <w:rFonts w:ascii="Times New Roman" w:hAnsi="Times New Roman"/>
        </w:rPr>
        <w:t>Melakukan penyuluhan kepada lansia, keluarga lansia, kader kesehatan.</w:t>
      </w:r>
    </w:p>
    <w:p w:rsidR="00236CC8" w:rsidRPr="00477A6E" w:rsidRDefault="00236CC8" w:rsidP="00382FEC">
      <w:pPr>
        <w:pStyle w:val="ListParagraph"/>
        <w:numPr>
          <w:ilvl w:val="0"/>
          <w:numId w:val="10"/>
        </w:numPr>
        <w:spacing w:after="0" w:line="360" w:lineRule="auto"/>
        <w:ind w:left="589"/>
        <w:jc w:val="both"/>
        <w:rPr>
          <w:rFonts w:ascii="Times New Roman" w:hAnsi="Times New Roman"/>
        </w:rPr>
      </w:pPr>
      <w:r w:rsidRPr="00477A6E">
        <w:rPr>
          <w:rFonts w:ascii="Times New Roman" w:hAnsi="Times New Roman"/>
        </w:rPr>
        <w:t>Memberikan simulasi pemahaman tentang modul pencegahan jatuh lansia disekitar rumah</w:t>
      </w:r>
    </w:p>
    <w:p w:rsidR="00236CC8" w:rsidRPr="00477A6E" w:rsidRDefault="00236CC8" w:rsidP="00382FEC">
      <w:pPr>
        <w:pStyle w:val="ListParagraph"/>
        <w:numPr>
          <w:ilvl w:val="0"/>
          <w:numId w:val="7"/>
        </w:numPr>
        <w:spacing w:after="0" w:line="360" w:lineRule="auto"/>
        <w:ind w:left="360"/>
        <w:jc w:val="both"/>
        <w:rPr>
          <w:rFonts w:ascii="Times New Roman" w:hAnsi="Times New Roman"/>
        </w:rPr>
      </w:pPr>
      <w:r w:rsidRPr="00477A6E">
        <w:rPr>
          <w:rFonts w:ascii="Times New Roman" w:hAnsi="Times New Roman"/>
        </w:rPr>
        <w:t>Evaluasi</w:t>
      </w:r>
    </w:p>
    <w:p w:rsidR="00236CC8" w:rsidRPr="00477A6E" w:rsidRDefault="00236CC8" w:rsidP="00382FEC">
      <w:pPr>
        <w:pStyle w:val="ListParagraph"/>
        <w:numPr>
          <w:ilvl w:val="0"/>
          <w:numId w:val="9"/>
        </w:numPr>
        <w:spacing w:after="0" w:line="360" w:lineRule="auto"/>
        <w:ind w:left="720"/>
        <w:jc w:val="both"/>
        <w:rPr>
          <w:rFonts w:ascii="Times New Roman" w:hAnsi="Times New Roman"/>
        </w:rPr>
      </w:pPr>
      <w:r w:rsidRPr="00477A6E">
        <w:rPr>
          <w:rFonts w:ascii="Times New Roman" w:hAnsi="Times New Roman"/>
        </w:rPr>
        <w:t>Evaluasi persiapan</w:t>
      </w:r>
    </w:p>
    <w:p w:rsidR="00236CC8" w:rsidRPr="00477A6E" w:rsidRDefault="00236CC8" w:rsidP="00382FEC">
      <w:pPr>
        <w:pStyle w:val="ListParagraph"/>
        <w:numPr>
          <w:ilvl w:val="0"/>
          <w:numId w:val="9"/>
        </w:numPr>
        <w:spacing w:after="0" w:line="360" w:lineRule="auto"/>
        <w:ind w:left="720"/>
        <w:jc w:val="both"/>
        <w:rPr>
          <w:rFonts w:ascii="Times New Roman" w:hAnsi="Times New Roman"/>
        </w:rPr>
      </w:pPr>
      <w:r w:rsidRPr="00477A6E">
        <w:rPr>
          <w:rFonts w:ascii="Times New Roman" w:hAnsi="Times New Roman"/>
        </w:rPr>
        <w:t>Evaluasi pelaksanaan kegiatan</w:t>
      </w:r>
    </w:p>
    <w:p w:rsidR="00236CC8" w:rsidRPr="00477A6E" w:rsidRDefault="00236CC8" w:rsidP="00382FEC">
      <w:pPr>
        <w:pStyle w:val="ListParagraph"/>
        <w:numPr>
          <w:ilvl w:val="0"/>
          <w:numId w:val="9"/>
        </w:numPr>
        <w:spacing w:after="0" w:line="360" w:lineRule="auto"/>
        <w:ind w:left="720"/>
        <w:jc w:val="both"/>
        <w:rPr>
          <w:rFonts w:ascii="Times New Roman" w:hAnsi="Times New Roman"/>
        </w:rPr>
      </w:pPr>
      <w:r w:rsidRPr="00477A6E">
        <w:rPr>
          <w:rFonts w:ascii="Times New Roman" w:hAnsi="Times New Roman"/>
        </w:rPr>
        <w:lastRenderedPageBreak/>
        <w:t>Rencana tindak lanjut</w:t>
      </w:r>
    </w:p>
    <w:p w:rsidR="00380142" w:rsidRPr="00477A6E" w:rsidRDefault="00380142" w:rsidP="00AE3E38">
      <w:pPr>
        <w:spacing w:after="0" w:line="360" w:lineRule="auto"/>
        <w:rPr>
          <w:rFonts w:ascii="Times New Roman" w:hAnsi="Times New Roman"/>
          <w:b/>
        </w:rPr>
      </w:pPr>
    </w:p>
    <w:p w:rsidR="00236CC8" w:rsidRPr="00477A6E" w:rsidRDefault="0086510F" w:rsidP="00AE3E38">
      <w:pPr>
        <w:spacing w:after="0" w:line="360" w:lineRule="auto"/>
        <w:rPr>
          <w:rFonts w:ascii="Times New Roman" w:hAnsi="Times New Roman"/>
          <w:b/>
        </w:rPr>
      </w:pPr>
      <w:r w:rsidRPr="00477A6E">
        <w:rPr>
          <w:rFonts w:ascii="Times New Roman" w:hAnsi="Times New Roman"/>
          <w:b/>
        </w:rPr>
        <w:t xml:space="preserve">HASIL </w:t>
      </w:r>
      <w:r w:rsidR="00382FEC" w:rsidRPr="00477A6E">
        <w:rPr>
          <w:rFonts w:ascii="Times New Roman" w:hAnsi="Times New Roman"/>
          <w:b/>
        </w:rPr>
        <w:t xml:space="preserve"> DAN PEMBAHASAN </w:t>
      </w:r>
    </w:p>
    <w:p w:rsidR="00AE3E38" w:rsidRPr="00477A6E" w:rsidRDefault="00AE3E38" w:rsidP="00FC777D">
      <w:pPr>
        <w:pStyle w:val="ListParagraph"/>
        <w:spacing w:after="0" w:line="240" w:lineRule="auto"/>
        <w:ind w:left="142"/>
        <w:jc w:val="center"/>
        <w:rPr>
          <w:rFonts w:ascii="Times New Roman" w:hAnsi="Times New Roman"/>
          <w:b/>
        </w:rPr>
      </w:pPr>
      <w:r w:rsidRPr="00477A6E">
        <w:rPr>
          <w:rFonts w:ascii="Times New Roman" w:hAnsi="Times New Roman"/>
          <w:b/>
        </w:rPr>
        <w:t>Tabel 1</w:t>
      </w:r>
    </w:p>
    <w:p w:rsidR="00AE3E38" w:rsidRPr="00477A6E" w:rsidRDefault="00AE3E38" w:rsidP="00FC777D">
      <w:pPr>
        <w:spacing w:after="0" w:line="240" w:lineRule="auto"/>
        <w:jc w:val="center"/>
        <w:rPr>
          <w:rFonts w:ascii="Times New Roman" w:hAnsi="Times New Roman"/>
          <w:b/>
        </w:rPr>
      </w:pPr>
      <w:r w:rsidRPr="00477A6E">
        <w:rPr>
          <w:rFonts w:ascii="Times New Roman" w:hAnsi="Times New Roman"/>
          <w:b/>
        </w:rPr>
        <w:t>DISTRIBUSI FREKUENSI TINGKAT PENGETAHUAN APLIKASI PENGGUNAAN MODUL PENCEGAHAN JATUH PADA LANSIA DALAM LINGKUP KELUARGA DI WILAYAH PUSKESMAS MEKAR MUKTI 2022</w:t>
      </w:r>
    </w:p>
    <w:p w:rsidR="00AE3E38" w:rsidRPr="00477A6E" w:rsidRDefault="00AE3E38" w:rsidP="00AE3E38">
      <w:pPr>
        <w:pStyle w:val="ListParagraph"/>
        <w:spacing w:after="0" w:line="360" w:lineRule="auto"/>
        <w:rPr>
          <w:rFonts w:ascii="Times New Roman" w:hAnsi="Times New Roman"/>
        </w:rPr>
      </w:pPr>
    </w:p>
    <w:tbl>
      <w:tblPr>
        <w:tblStyle w:val="TableGrid"/>
        <w:tblW w:w="4492" w:type="dxa"/>
        <w:tblBorders>
          <w:left w:val="none" w:sz="0" w:space="0" w:color="auto"/>
          <w:right w:val="none" w:sz="0" w:space="0" w:color="auto"/>
          <w:insideV w:val="none" w:sz="0" w:space="0" w:color="auto"/>
        </w:tblBorders>
        <w:tblLook w:val="04A0" w:firstRow="1" w:lastRow="0" w:firstColumn="1" w:lastColumn="0" w:noHBand="0" w:noVBand="1"/>
      </w:tblPr>
      <w:tblGrid>
        <w:gridCol w:w="1483"/>
        <w:gridCol w:w="1256"/>
        <w:gridCol w:w="1830"/>
      </w:tblGrid>
      <w:tr w:rsidR="00AE3E38" w:rsidRPr="00477A6E" w:rsidTr="00FC777D">
        <w:tc>
          <w:tcPr>
            <w:tcW w:w="1526" w:type="dxa"/>
          </w:tcPr>
          <w:p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VARIABEL</w:t>
            </w:r>
          </w:p>
        </w:tc>
        <w:tc>
          <w:tcPr>
            <w:tcW w:w="1209" w:type="dxa"/>
          </w:tcPr>
          <w:p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JUMLAH</w:t>
            </w:r>
          </w:p>
        </w:tc>
        <w:tc>
          <w:tcPr>
            <w:tcW w:w="1757" w:type="dxa"/>
          </w:tcPr>
          <w:p w:rsidR="00AE3E38" w:rsidRPr="00477A6E" w:rsidRDefault="00AE3E38" w:rsidP="00FC777D">
            <w:pPr>
              <w:spacing w:after="0" w:line="240" w:lineRule="auto"/>
              <w:jc w:val="center"/>
              <w:rPr>
                <w:rFonts w:ascii="Times New Roman" w:hAnsi="Times New Roman"/>
                <w:b/>
                <w:sz w:val="24"/>
                <w:szCs w:val="24"/>
              </w:rPr>
            </w:pPr>
            <w:r w:rsidRPr="00477A6E">
              <w:rPr>
                <w:rFonts w:ascii="Times New Roman" w:hAnsi="Times New Roman"/>
                <w:b/>
                <w:sz w:val="24"/>
                <w:szCs w:val="24"/>
              </w:rPr>
              <w:t>PROSENTASU</w:t>
            </w:r>
          </w:p>
        </w:tc>
      </w:tr>
      <w:tr w:rsidR="00AE3E38" w:rsidRPr="00477A6E" w:rsidTr="00FC777D">
        <w:tc>
          <w:tcPr>
            <w:tcW w:w="1526" w:type="dxa"/>
          </w:tcPr>
          <w:p w:rsidR="00AE3E38" w:rsidRPr="00477A6E" w:rsidRDefault="00AE3E38" w:rsidP="00FC777D">
            <w:pPr>
              <w:spacing w:after="0" w:line="240" w:lineRule="auto"/>
              <w:jc w:val="both"/>
              <w:rPr>
                <w:rFonts w:ascii="Times New Roman" w:hAnsi="Times New Roman"/>
                <w:sz w:val="24"/>
                <w:szCs w:val="24"/>
              </w:rPr>
            </w:pPr>
            <w:r w:rsidRPr="00477A6E">
              <w:rPr>
                <w:rFonts w:ascii="Times New Roman" w:hAnsi="Times New Roman"/>
                <w:sz w:val="24"/>
                <w:szCs w:val="24"/>
              </w:rPr>
              <w:t xml:space="preserve">Pengetahuan kurang </w:t>
            </w:r>
          </w:p>
        </w:tc>
        <w:tc>
          <w:tcPr>
            <w:tcW w:w="1209"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7</w:t>
            </w:r>
          </w:p>
        </w:tc>
        <w:tc>
          <w:tcPr>
            <w:tcW w:w="1757"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35%</w:t>
            </w:r>
          </w:p>
        </w:tc>
      </w:tr>
      <w:tr w:rsidR="00AE3E38" w:rsidRPr="00477A6E" w:rsidTr="00FC777D">
        <w:tc>
          <w:tcPr>
            <w:tcW w:w="1526" w:type="dxa"/>
          </w:tcPr>
          <w:p w:rsidR="00AE3E38" w:rsidRPr="00477A6E" w:rsidRDefault="00AE3E38" w:rsidP="00FC777D">
            <w:pPr>
              <w:spacing w:after="0" w:line="240" w:lineRule="auto"/>
              <w:jc w:val="both"/>
              <w:rPr>
                <w:rFonts w:ascii="Times New Roman" w:hAnsi="Times New Roman"/>
                <w:sz w:val="24"/>
                <w:szCs w:val="24"/>
              </w:rPr>
            </w:pPr>
            <w:r w:rsidRPr="00477A6E">
              <w:rPr>
                <w:rFonts w:ascii="Times New Roman" w:hAnsi="Times New Roman"/>
                <w:sz w:val="24"/>
                <w:szCs w:val="24"/>
              </w:rPr>
              <w:t>Pengetahuan tinggi</w:t>
            </w:r>
          </w:p>
        </w:tc>
        <w:tc>
          <w:tcPr>
            <w:tcW w:w="1209"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13</w:t>
            </w:r>
          </w:p>
        </w:tc>
        <w:tc>
          <w:tcPr>
            <w:tcW w:w="1757"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65%</w:t>
            </w:r>
          </w:p>
        </w:tc>
      </w:tr>
      <w:tr w:rsidR="00AE3E38" w:rsidRPr="00477A6E" w:rsidTr="00FC777D">
        <w:tc>
          <w:tcPr>
            <w:tcW w:w="1526" w:type="dxa"/>
          </w:tcPr>
          <w:p w:rsidR="00AE3E38" w:rsidRPr="00477A6E" w:rsidRDefault="00AE3E38" w:rsidP="00FC777D">
            <w:pPr>
              <w:spacing w:after="0" w:line="240" w:lineRule="auto"/>
              <w:jc w:val="both"/>
              <w:rPr>
                <w:rFonts w:ascii="Times New Roman" w:hAnsi="Times New Roman"/>
                <w:sz w:val="24"/>
                <w:szCs w:val="24"/>
              </w:rPr>
            </w:pPr>
            <w:r w:rsidRPr="00477A6E">
              <w:rPr>
                <w:rFonts w:ascii="Times New Roman" w:hAnsi="Times New Roman"/>
                <w:sz w:val="24"/>
                <w:szCs w:val="24"/>
              </w:rPr>
              <w:t>Total</w:t>
            </w:r>
          </w:p>
        </w:tc>
        <w:tc>
          <w:tcPr>
            <w:tcW w:w="1209"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20</w:t>
            </w:r>
          </w:p>
        </w:tc>
        <w:tc>
          <w:tcPr>
            <w:tcW w:w="1757" w:type="dxa"/>
          </w:tcPr>
          <w:p w:rsidR="00AE3E38" w:rsidRPr="00477A6E" w:rsidRDefault="00AE3E38" w:rsidP="00FC777D">
            <w:pPr>
              <w:spacing w:after="0" w:line="240" w:lineRule="auto"/>
              <w:jc w:val="center"/>
              <w:rPr>
                <w:rFonts w:ascii="Times New Roman" w:hAnsi="Times New Roman"/>
                <w:sz w:val="24"/>
                <w:szCs w:val="24"/>
              </w:rPr>
            </w:pPr>
            <w:r w:rsidRPr="00477A6E">
              <w:rPr>
                <w:rFonts w:ascii="Times New Roman" w:hAnsi="Times New Roman"/>
                <w:sz w:val="24"/>
                <w:szCs w:val="24"/>
              </w:rPr>
              <w:t>100</w:t>
            </w:r>
          </w:p>
        </w:tc>
      </w:tr>
    </w:tbl>
    <w:p w:rsidR="00AE3E38" w:rsidRPr="00477A6E" w:rsidRDefault="00AE3E38" w:rsidP="00DF76C0">
      <w:pPr>
        <w:autoSpaceDE w:val="0"/>
        <w:autoSpaceDN w:val="0"/>
        <w:adjustRightInd w:val="0"/>
        <w:spacing w:after="0" w:line="360" w:lineRule="auto"/>
        <w:rPr>
          <w:rFonts w:ascii="Times New Roman" w:hAnsi="Times New Roman"/>
          <w:lang w:eastAsia="en-ID"/>
        </w:rPr>
      </w:pPr>
      <w:r w:rsidRPr="00477A6E">
        <w:rPr>
          <w:rFonts w:ascii="Times New Roman" w:hAnsi="Times New Roman"/>
          <w:lang w:eastAsia="en-ID"/>
        </w:rPr>
        <w:tab/>
      </w:r>
    </w:p>
    <w:p w:rsidR="00897936" w:rsidRPr="00477A6E" w:rsidRDefault="006725C1" w:rsidP="00DF76C0">
      <w:pPr>
        <w:spacing w:after="0" w:line="360" w:lineRule="auto"/>
        <w:ind w:firstLine="426"/>
        <w:jc w:val="both"/>
        <w:rPr>
          <w:rFonts w:ascii="Times New Roman" w:hAnsi="Times New Roman"/>
          <w:noProof/>
          <w:lang w:val="id-ID"/>
        </w:rPr>
      </w:pPr>
      <w:r w:rsidRPr="00477A6E">
        <w:rPr>
          <w:rFonts w:ascii="Times New Roman" w:hAnsi="Times New Roman"/>
        </w:rPr>
        <w:t>Berdasarkan tabel diatas didapatkan bahwa dari 20 orang responden, sebanyak 65% memiliki pengetahuan yang tinggi terkait pencegahan jatuh pada lansia</w:t>
      </w:r>
      <w:r w:rsidR="00A15D62" w:rsidRPr="00477A6E">
        <w:rPr>
          <w:rFonts w:ascii="Times New Roman" w:hAnsi="Times New Roman"/>
        </w:rPr>
        <w:t xml:space="preserve"> dan sebanyak 35% memiliki pengetahuan yang rendah tentang pencegahan jatuh pada lansia</w:t>
      </w:r>
      <w:r w:rsidRPr="00477A6E">
        <w:rPr>
          <w:rFonts w:ascii="Times New Roman" w:hAnsi="Times New Roman"/>
        </w:rPr>
        <w:t xml:space="preserve">. </w:t>
      </w:r>
      <w:r w:rsidR="00A42A09" w:rsidRPr="00477A6E">
        <w:rPr>
          <w:rFonts w:ascii="Times New Roman" w:hAnsi="Times New Roman"/>
          <w:lang w:val="id-ID"/>
        </w:rPr>
        <w:t xml:space="preserve"> Hasil</w:t>
      </w:r>
      <w:r w:rsidR="006A5D04" w:rsidRPr="00477A6E">
        <w:rPr>
          <w:rFonts w:ascii="Times New Roman" w:hAnsi="Times New Roman"/>
          <w:lang w:val="id-ID"/>
        </w:rPr>
        <w:t xml:space="preserve"> penelitian ini sejalan dengan penelitian yang dilakukan oleh </w:t>
      </w:r>
      <w:r w:rsidR="00802E20" w:rsidRPr="00477A6E">
        <w:rPr>
          <w:rFonts w:ascii="Times New Roman" w:hAnsi="Times New Roman"/>
          <w:lang w:val="id-ID"/>
        </w:rPr>
        <w:fldChar w:fldCharType="begin" w:fldLock="1"/>
      </w:r>
      <w:r w:rsidR="00E874F8" w:rsidRPr="00477A6E">
        <w:rPr>
          <w:rFonts w:ascii="Times New Roman" w:hAnsi="Times New Roman"/>
          <w:lang w:val="id-ID"/>
        </w:rPr>
        <w:instrText>ADDIN CSL_CITATION {"citationItems":[{"id":"ITEM-1","itemData":{"abstract":"Falling is a geriatric syndrome that had been around often by the elderly. Falling occured due to elderly health condition, family behaviour, and environment for elderly. This research purposes to know the existed connection between knowledge and family behaviour with falling risk for elderly. Research methods by using research design cross sectional, with sum of 57 family sample that have the elderly (&gt; 60 years old) in Pondok, Karanganom, Klaten. This research shows that family perception toward falling risk for elderly is good with percentage 100% from 57 respondents. Family behaviour on low categories 0%, medium 15.8%, good 84.2%. Falling risk for elderly on high categories 36.8%, low 33.3%, and not risk 29.8%. Correlation score between knowledge and falling risk is 0.133 (P value 0.323 &gt; 0.05), correlation score between behaviour and falling risk is 0.340 (P value 0.01 &lt; 0.05). Even though knowledge and family behaviour are both good, falling risk in Pondok, Karanganom, Klaten is still high, because of family behaviour on modify the good environment for elderly is less got the supporting by economy- social status and the elderly health that decrease more and more. It is expected the family economy-social should be emended to support the better elderly care in next time and falling risk can be minimized","author":[{"dropping-particle":"","family":"Kurniawan","given":"Afi Budi","non-dropping-particle":"","parse-names":false,"suffix":""}],"id":"ITEM-1","issued":{"date-parts":[["2014"]]},"title":"Hubungan Pengetahuan Dan Perilaku Keluarga Dengan Resiko Jatuh Pada Lansia Di Desa Pondok Karanganom Klaten. Naskah Publikasi. Universitas Muhammadiyah Yogyakarta","type":"article-journal"},"uris":["http://www.mendeley.com/documents/?uuid=f45149f1-fbc7-3974-8ead-5fbf2894da71"]}],"mendeley":{"formattedCitation":"(Kurniawan, 2014)","plainTextFormattedCitation":"(Kurniawan, 2014)","previouslyFormattedCitation":"(Kurniawan, 2014)"},"properties":{"noteIndex":0},"schema":"https://github.com/citation-style-language/schema/raw/master/csl-citation.json"}</w:instrText>
      </w:r>
      <w:r w:rsidR="00802E20" w:rsidRPr="00477A6E">
        <w:rPr>
          <w:rFonts w:ascii="Times New Roman" w:hAnsi="Times New Roman"/>
          <w:lang w:val="id-ID"/>
        </w:rPr>
        <w:fldChar w:fldCharType="separate"/>
      </w:r>
      <w:r w:rsidR="006A5D04" w:rsidRPr="00477A6E">
        <w:rPr>
          <w:rFonts w:ascii="Times New Roman" w:hAnsi="Times New Roman"/>
          <w:noProof/>
          <w:lang w:val="id-ID"/>
        </w:rPr>
        <w:t>(Kurniawan, 2014)</w:t>
      </w:r>
      <w:r w:rsidR="00802E20" w:rsidRPr="00477A6E">
        <w:rPr>
          <w:rFonts w:ascii="Times New Roman" w:hAnsi="Times New Roman"/>
          <w:lang w:val="id-ID"/>
        </w:rPr>
        <w:fldChar w:fldCharType="end"/>
      </w:r>
      <w:r w:rsidR="006A5D04" w:rsidRPr="00477A6E">
        <w:rPr>
          <w:rFonts w:ascii="Times New Roman" w:hAnsi="Times New Roman"/>
          <w:lang w:val="id-ID"/>
        </w:rPr>
        <w:t xml:space="preserve"> tentang hubungan pengetahuan dan perilaku keluarga dengan resiko jatuh pada lansia, dimana didapatkan hasil bahwa dari 57 responden 100% memiliki pengetahuan yang baik terkait resiko jatuh pada lansia</w:t>
      </w:r>
      <w:r w:rsidR="00E874F8" w:rsidRPr="00477A6E">
        <w:rPr>
          <w:rFonts w:ascii="Times New Roman" w:hAnsi="Times New Roman"/>
          <w:lang w:val="id-ID"/>
        </w:rPr>
        <w:t xml:space="preserve">. </w:t>
      </w:r>
      <w:r w:rsidR="004F6570" w:rsidRPr="00477A6E">
        <w:rPr>
          <w:rFonts w:ascii="Times New Roman" w:hAnsi="Times New Roman"/>
        </w:rPr>
        <w:t xml:space="preserve">Pengetahuan merupakan hasil penginderaan manusia, atau hasil tahu seseorang terhadap objek melalui indera yang dimilikinya baik melalui mata, hidung, telinga atau yang lainnya </w:t>
      </w:r>
      <w:r w:rsidR="00802E20" w:rsidRPr="00477A6E">
        <w:rPr>
          <w:rFonts w:ascii="Times New Roman" w:hAnsi="Times New Roman"/>
        </w:rPr>
        <w:fldChar w:fldCharType="begin" w:fldLock="1"/>
      </w:r>
      <w:r w:rsidR="00F42145" w:rsidRPr="00477A6E">
        <w:rPr>
          <w:rFonts w:ascii="Times New Roman" w:hAnsi="Times New Roman"/>
        </w:rPr>
        <w:instrText>ADDIN CSL_CITATION {"citationItems":[{"id":"ITEM-1","itemData":{"author":[{"dropping-particle":"","family":"Notoatmodjo","given":"Soekidjo","non-dropping-particle":"","parse-names":false,"suffix":""}],"id":"ITEM-1","issued":{"date-parts":[["2010"]]},"publisher":"Rineka Cipta","publisher-place":"Jakarta","title":"Ilmu Perilaku Ksehatan","type":"book"},"uris":["http://www.mendeley.com/documents/?uuid=7e5bfc34-79e4-4581-80b6-547459a35625"]}],"mendeley":{"formattedCitation":"(Notoatmodjo, 2010)","plainTextFormattedCitation":"(Notoatmodjo, 2010)","previouslyFormattedCitation":"(Notoatmodjo, 2010)"},"properties":{"noteIndex":0},"schema":"https://github.com/citation-style-language/schema/raw/master/csl-citation.json"}</w:instrText>
      </w:r>
      <w:r w:rsidR="00802E20" w:rsidRPr="00477A6E">
        <w:rPr>
          <w:rFonts w:ascii="Times New Roman" w:hAnsi="Times New Roman"/>
        </w:rPr>
        <w:fldChar w:fldCharType="separate"/>
      </w:r>
      <w:r w:rsidR="004F6570" w:rsidRPr="00477A6E">
        <w:rPr>
          <w:rFonts w:ascii="Times New Roman" w:hAnsi="Times New Roman"/>
          <w:noProof/>
        </w:rPr>
        <w:t>(Notoatmodjo, 2010)</w:t>
      </w:r>
      <w:r w:rsidR="00802E20" w:rsidRPr="00477A6E">
        <w:rPr>
          <w:rFonts w:ascii="Times New Roman" w:hAnsi="Times New Roman"/>
        </w:rPr>
        <w:fldChar w:fldCharType="end"/>
      </w:r>
      <w:r w:rsidR="004F6570" w:rsidRPr="00477A6E">
        <w:rPr>
          <w:rFonts w:ascii="Times New Roman" w:hAnsi="Times New Roman"/>
          <w:lang w:val="id-ID"/>
        </w:rPr>
        <w:t xml:space="preserve">. </w:t>
      </w:r>
      <w:r w:rsidR="00544A22" w:rsidRPr="00477A6E">
        <w:rPr>
          <w:rFonts w:ascii="Times New Roman" w:hAnsi="Times New Roman"/>
          <w:lang w:val="id-ID"/>
        </w:rPr>
        <w:t xml:space="preserve">Pengetahuan yang dimiliki seseorang akan berpengaruh pada perilaku atau keterampilannya. </w:t>
      </w:r>
      <w:r w:rsidR="00897936" w:rsidRPr="00477A6E">
        <w:rPr>
          <w:rFonts w:ascii="Times New Roman" w:hAnsi="Times New Roman"/>
          <w:lang w:val="id-ID"/>
        </w:rPr>
        <w:t xml:space="preserve">Penelitian yang </w:t>
      </w:r>
      <w:r w:rsidR="00897936" w:rsidRPr="00477A6E">
        <w:rPr>
          <w:rFonts w:ascii="Times New Roman" w:hAnsi="Times New Roman"/>
          <w:lang w:val="id-ID"/>
        </w:rPr>
        <w:lastRenderedPageBreak/>
        <w:t xml:space="preserve">dilakukan oleh </w:t>
      </w:r>
      <w:r w:rsidR="00802E20" w:rsidRPr="00477A6E">
        <w:rPr>
          <w:rFonts w:ascii="Times New Roman" w:hAnsi="Times New Roman"/>
          <w:lang w:val="id-ID"/>
        </w:rPr>
        <w:fldChar w:fldCharType="begin" w:fldLock="1"/>
      </w:r>
      <w:r w:rsidR="00544A22" w:rsidRPr="00477A6E">
        <w:rPr>
          <w:rFonts w:ascii="Times New Roman" w:hAnsi="Times New Roman"/>
          <w:lang w:val="id-ID"/>
        </w:rPr>
        <w:instrText>ADDIN CSL_CITATION {"citationItems":[{"id":"ITEM-1","itemData":{"author":[{"dropping-particle":"","family":"Laily","given":"Eka Isranil","non-dropping-particle":"","parse-names":false,"suffix":""}],"container-title":"Jurnal Ilmiah Kohesi","id":"ITEM-1","issue":"3","issued":{"date-parts":[["2021"]]},"page":"111-123","title":"Hubungan antara Pengetahuan dengan Resiko Jatuh pada Lansia di Puskesmas Kedai Durian kel. Durian kec. Medan Johor","type":"article-journal","volume":"5"},"uris":["http://www.mendeley.com/documents/?uuid=c066a4de-1a38-426d-b1b3-fff8ad0c54db"]}],"mendeley":{"formattedCitation":"(Laily, 2021)","plainTextFormattedCitation":"(Laily, 2021)","previouslyFormattedCitation":"(Laily, 2021)"},"properties":{"noteIndex":0},"schema":"https://github.com/citation-style-language/schema/raw/master/csl-citation.json"}</w:instrText>
      </w:r>
      <w:r w:rsidR="00802E20" w:rsidRPr="00477A6E">
        <w:rPr>
          <w:rFonts w:ascii="Times New Roman" w:hAnsi="Times New Roman"/>
          <w:lang w:val="id-ID"/>
        </w:rPr>
        <w:fldChar w:fldCharType="separate"/>
      </w:r>
      <w:r w:rsidR="00897936" w:rsidRPr="00477A6E">
        <w:rPr>
          <w:rFonts w:ascii="Times New Roman" w:hAnsi="Times New Roman"/>
          <w:noProof/>
          <w:lang w:val="id-ID"/>
        </w:rPr>
        <w:t>(Laily, 2021)</w:t>
      </w:r>
      <w:r w:rsidR="00802E20" w:rsidRPr="00477A6E">
        <w:rPr>
          <w:rFonts w:ascii="Times New Roman" w:hAnsi="Times New Roman"/>
          <w:lang w:val="id-ID"/>
        </w:rPr>
        <w:fldChar w:fldCharType="end"/>
      </w:r>
      <w:r w:rsidR="00897936" w:rsidRPr="00477A6E">
        <w:rPr>
          <w:rFonts w:ascii="Times New Roman" w:hAnsi="Times New Roman"/>
          <w:lang w:val="id-ID"/>
        </w:rPr>
        <w:t xml:space="preserve"> terkait </w:t>
      </w:r>
      <w:r w:rsidR="00544A22" w:rsidRPr="00477A6E">
        <w:rPr>
          <w:rFonts w:ascii="Times New Roman" w:eastAsia="Times New Roman" w:hAnsi="Times New Roman"/>
          <w:lang w:val="id-ID" w:eastAsia="id-ID"/>
        </w:rPr>
        <w:t xml:space="preserve">Hubungan antara </w:t>
      </w:r>
      <w:r w:rsidR="00897936" w:rsidRPr="00477A6E">
        <w:rPr>
          <w:rFonts w:ascii="Times New Roman" w:eastAsia="Times New Roman" w:hAnsi="Times New Roman"/>
          <w:lang w:val="id-ID" w:eastAsia="id-ID"/>
        </w:rPr>
        <w:t>Pengetahuan dengan  Resiko  Jatuh  pada  Lansia  di  Puskesmas  Kedai  Durian  kel.  Durian  kec.  Medan Johor menunjukan ada hubungan anta</w:t>
      </w:r>
      <w:r w:rsidR="00544A22" w:rsidRPr="00477A6E">
        <w:rPr>
          <w:rFonts w:ascii="Times New Roman" w:eastAsia="Times New Roman" w:hAnsi="Times New Roman"/>
          <w:lang w:val="id-ID" w:eastAsia="id-ID"/>
        </w:rPr>
        <w:t>ra pen</w:t>
      </w:r>
      <w:r w:rsidR="00897936" w:rsidRPr="00477A6E">
        <w:rPr>
          <w:rFonts w:ascii="Times New Roman" w:eastAsia="Times New Roman" w:hAnsi="Times New Roman"/>
          <w:lang w:val="id-ID" w:eastAsia="id-ID"/>
        </w:rPr>
        <w:t>g</w:t>
      </w:r>
      <w:r w:rsidR="00544A22" w:rsidRPr="00477A6E">
        <w:rPr>
          <w:rFonts w:ascii="Times New Roman" w:eastAsia="Times New Roman" w:hAnsi="Times New Roman"/>
          <w:lang w:val="id-ID" w:eastAsia="id-ID"/>
        </w:rPr>
        <w:t>e</w:t>
      </w:r>
      <w:r w:rsidR="00897936" w:rsidRPr="00477A6E">
        <w:rPr>
          <w:rFonts w:ascii="Times New Roman" w:eastAsia="Times New Roman" w:hAnsi="Times New Roman"/>
          <w:lang w:val="id-ID" w:eastAsia="id-ID"/>
        </w:rPr>
        <w:t xml:space="preserve">tahuan dengan resiko jatuh pada lansia. Jatuh merupakan salah satu masalah </w:t>
      </w:r>
      <w:r w:rsidR="00544A22" w:rsidRPr="00477A6E">
        <w:rPr>
          <w:rFonts w:ascii="Times New Roman" w:eastAsia="Times New Roman" w:hAnsi="Times New Roman"/>
          <w:lang w:val="id-ID" w:eastAsia="id-ID"/>
        </w:rPr>
        <w:t xml:space="preserve">yang banyak dialami oleh lansia dan </w:t>
      </w:r>
      <w:r w:rsidR="00544A22" w:rsidRPr="00477A6E">
        <w:rPr>
          <w:rFonts w:ascii="Times New Roman" w:hAnsi="Times New Roman"/>
          <w:noProof/>
          <w:lang w:val="id-ID"/>
        </w:rPr>
        <w:t>penyebab terjadinya morbiditas dan mortalitas dan penyebab utama cedera fatal pada lansia</w:t>
      </w:r>
      <w:r w:rsidR="00802E20" w:rsidRPr="00477A6E">
        <w:rPr>
          <w:rFonts w:ascii="Times New Roman" w:hAnsi="Times New Roman"/>
          <w:noProof/>
          <w:lang w:val="id-ID"/>
        </w:rPr>
        <w:fldChar w:fldCharType="begin" w:fldLock="1"/>
      </w:r>
      <w:r w:rsidR="00544A22" w:rsidRPr="00477A6E">
        <w:rPr>
          <w:rFonts w:ascii="Times New Roman" w:hAnsi="Times New Roman"/>
          <w:noProof/>
          <w:lang w:val="id-ID"/>
        </w:rPr>
        <w:instrText>ADDIN CSL_CITATION {"citationItems":[{"id":"ITEM-1","itemData":{"DOI":"10.1016/j.cger.2019.01.008","ISSN":"18798853","PMID":"30929881","abstract":"Falls in the elderly are an increasing problem causing a high degree of morbidity, mortality, and use of health care services. Identification of risk factors through medical assessment supports the provision of appropriate interventions that reduce rates of falling. Evaluation and intervention strategies are generally challenging because of the complex and multifactorial nature of falls. The clinician should consider screening for falls an important part of the functional evaluation in older adults. Several potential interventions have proven helpful as preventive strategies. Optimal approaches involve interdisciplinary collaboration in assessment and interventions, particularly exercise, attention to coexisting medical conditions, and reduction of environmental hazards.","author":[{"dropping-particle":"","family":"Cuevas-Trisan","given":"Ramon","non-dropping-particle":"","parse-names":false,"suffix":""}],"container-title":"Clinics in Geriatric Medicine","id":"ITEM-1","issue":"2","issued":{"date-parts":[["2019"]]},"page":"173-183","title":"Balance Problems and Fall Risks in the Elderly","type":"article-journal","volume":"35"},"uris":["http://www.mendeley.com/documents/?uuid=538b12ef-bf69-4393-a3e4-d061d689034e"]}],"mendeley":{"formattedCitation":"(Cuevas-Trisan, 2019)","plainTextFormattedCitation":"(Cuevas-Trisan, 2019)","previouslyFormattedCitation":"(Cuevas-Trisan, 2019)"},"properties":{"noteIndex":0},"schema":"https://github.com/citation-style-language/schema/raw/master/csl-citation.json"}</w:instrText>
      </w:r>
      <w:r w:rsidR="00802E20" w:rsidRPr="00477A6E">
        <w:rPr>
          <w:rFonts w:ascii="Times New Roman" w:hAnsi="Times New Roman"/>
          <w:noProof/>
          <w:lang w:val="id-ID"/>
        </w:rPr>
        <w:fldChar w:fldCharType="separate"/>
      </w:r>
      <w:r w:rsidR="00544A22" w:rsidRPr="00477A6E">
        <w:rPr>
          <w:rFonts w:ascii="Times New Roman" w:hAnsi="Times New Roman"/>
          <w:noProof/>
          <w:lang w:val="id-ID"/>
        </w:rPr>
        <w:t>(Cuevas-Trisan, 2019)</w:t>
      </w:r>
      <w:r w:rsidR="00802E20" w:rsidRPr="00477A6E">
        <w:rPr>
          <w:rFonts w:ascii="Times New Roman" w:hAnsi="Times New Roman"/>
          <w:noProof/>
          <w:lang w:val="id-ID"/>
        </w:rPr>
        <w:fldChar w:fldCharType="end"/>
      </w:r>
      <w:r w:rsidR="00544A22" w:rsidRPr="00477A6E">
        <w:rPr>
          <w:rFonts w:ascii="Times New Roman" w:hAnsi="Times New Roman"/>
          <w:noProof/>
          <w:lang w:val="id-ID"/>
        </w:rPr>
        <w:t xml:space="preserve">. Salah satu upaya yang dapat dilakukan adalah mencegah terjadinya jatuh melalui upaya-upaya preventif dimana hal ini harus didasarkan pada pengetahuan </w:t>
      </w:r>
      <w:r w:rsidR="00802E20" w:rsidRPr="00477A6E">
        <w:rPr>
          <w:rFonts w:ascii="Times New Roman" w:hAnsi="Times New Roman"/>
          <w:noProof/>
          <w:lang w:val="id-ID"/>
        </w:rPr>
        <w:fldChar w:fldCharType="begin" w:fldLock="1"/>
      </w:r>
      <w:r w:rsidR="00CF465A" w:rsidRPr="00477A6E">
        <w:rPr>
          <w:rFonts w:ascii="Times New Roman" w:hAnsi="Times New Roman"/>
          <w:noProof/>
          <w:lang w:val="id-ID"/>
        </w:rPr>
        <w:instrText>ADDIN CSL_CITATION {"citationItems":[{"id":"ITEM-1","itemData":{"author":[{"dropping-particle":"","family":"Laily","given":"Eka Isranil","non-dropping-particle":"","parse-names":false,"suffix":""}],"container-title":"Jurnal Ilmiah Kohesi","id":"ITEM-1","issue":"3","issued":{"date-parts":[["2021"]]},"page":"111-123","title":"Hubungan antara Pengetahuan dengan Resiko Jatuh pada Lansia di Puskesmas Kedai Durian kel. Durian kec. Medan Johor","type":"article-journal","volume":"5"},"uris":["http://www.mendeley.com/documents/?uuid=c066a4de-1a38-426d-b1b3-fff8ad0c54db"]}],"mendeley":{"formattedCitation":"(Laily, 2021)","plainTextFormattedCitation":"(Laily, 2021)","previouslyFormattedCitation":"(Laily, 2021)"},"properties":{"noteIndex":0},"schema":"https://github.com/citation-style-language/schema/raw/master/csl-citation.json"}</w:instrText>
      </w:r>
      <w:r w:rsidR="00802E20" w:rsidRPr="00477A6E">
        <w:rPr>
          <w:rFonts w:ascii="Times New Roman" w:hAnsi="Times New Roman"/>
          <w:noProof/>
          <w:lang w:val="id-ID"/>
        </w:rPr>
        <w:fldChar w:fldCharType="separate"/>
      </w:r>
      <w:r w:rsidR="00544A22" w:rsidRPr="00477A6E">
        <w:rPr>
          <w:rFonts w:ascii="Times New Roman" w:hAnsi="Times New Roman"/>
          <w:noProof/>
          <w:lang w:val="id-ID"/>
        </w:rPr>
        <w:t>(Laily, 2021)</w:t>
      </w:r>
      <w:r w:rsidR="00802E20" w:rsidRPr="00477A6E">
        <w:rPr>
          <w:rFonts w:ascii="Times New Roman" w:hAnsi="Times New Roman"/>
          <w:noProof/>
          <w:lang w:val="id-ID"/>
        </w:rPr>
        <w:fldChar w:fldCharType="end"/>
      </w:r>
      <w:r w:rsidR="00544A22" w:rsidRPr="00477A6E">
        <w:rPr>
          <w:rFonts w:ascii="Times New Roman" w:hAnsi="Times New Roman"/>
          <w:noProof/>
          <w:lang w:val="id-ID"/>
        </w:rPr>
        <w:t xml:space="preserve">. </w:t>
      </w:r>
    </w:p>
    <w:p w:rsidR="00544A22" w:rsidRPr="00477A6E" w:rsidRDefault="00544A22" w:rsidP="00380142">
      <w:pPr>
        <w:spacing w:after="0" w:line="360" w:lineRule="auto"/>
        <w:ind w:firstLine="426"/>
        <w:jc w:val="both"/>
        <w:rPr>
          <w:rFonts w:ascii="Times New Roman" w:hAnsi="Times New Roman"/>
          <w:shd w:val="clear" w:color="auto" w:fill="FFFFFF"/>
          <w:lang w:val="id-ID"/>
        </w:rPr>
      </w:pPr>
      <w:r w:rsidRPr="00477A6E">
        <w:rPr>
          <w:rFonts w:ascii="Times New Roman" w:hAnsi="Times New Roman"/>
        </w:rPr>
        <w:t>Keluarga merupakan unit terkecil dari masyarakat yang terdiri atas kepala keluarga dan beberapa orang yang terkumpul dan tinggal di suatu tempat di bawah satu atap dalam keadaan saling ketergantungan</w:t>
      </w:r>
      <w:r w:rsidR="00802E20" w:rsidRPr="00477A6E">
        <w:rPr>
          <w:rFonts w:ascii="Times New Roman" w:hAnsi="Times New Roman"/>
          <w:shd w:val="clear" w:color="auto" w:fill="FFFFFF"/>
        </w:rPr>
        <w:fldChar w:fldCharType="begin" w:fldLock="1"/>
      </w:r>
      <w:r w:rsidRPr="00477A6E">
        <w:rPr>
          <w:rFonts w:ascii="Times New Roman" w:hAnsi="Times New Roman"/>
          <w:shd w:val="clear" w:color="auto" w:fill="FFFFFF"/>
        </w:rPr>
        <w:instrText>ADDIN CSL_CITATION {"citationItems":[{"id":"ITEM-1","itemData":{"author":[{"dropping-particle":"","family":"Kementrian Kesehatan Republik Indonesia","given":"","non-dropping-particle":"","parse-names":false,"suffix":""}],"id":"ITEM-1","issued":{"date-parts":[["2016"]]},"publisher":"Kementrian Kesehatan Republik Indonesia","publisher-place":"Jakarta","title":"Pedoman umum program Indonesia Sehat dengan pendekatan keluarga","type":"article"},"uris":["http://www.mendeley.com/documents/?uuid=5f4e1d71-7797-40d7-9b8b-9034b8203c94","http://www.mendeley.com/documents/?uuid=c8d1173d-bfb8-431f-9adc-bb7db912e435"]},{"id":"ITEM-2","itemData":{"author":[{"dropping-particle":"","family":"Wiratri","given":"Amorisa","non-dropping-particle":"","parse-names":false,"suffix":""}],"container-title":"Jurnal Kependudukan Indonesia","id":"ITEM-2","issue":"No.1","issued":{"date-parts":[["2018"]]},"page":"15-26","title":"Menilik Ulang Arti Keluarga pada Masyarakat Indonesia","type":"article-journal","volume":"13"},"uris":["http://www.mendeley.com/documents/?uuid=b24f2fd0-5062-4bd3-8e5c-9cabd8fdd4f1","http://www.mendeley.com/documents/?uuid=492f8d7c-33e8-4036-83ce-e341b47a2142"]}],"mendeley":{"formattedCitation":"(Kementrian Kesehatan Republik Indonesia, 2016; Wiratri, 2018)","plainTextFormattedCitation":"(Kementrian Kesehatan Republik Indonesia, 2016; Wiratri, 2018)","previouslyFormattedCitation":"(Kementrian Kesehatan Republik Indonesia, 2016; Wiratri, 2018)"},"properties":{"noteIndex":0},"schema":"https://github.com/citation-style-language/schema/raw/master/csl-citation.json"}</w:instrText>
      </w:r>
      <w:r w:rsidR="00802E20" w:rsidRPr="00477A6E">
        <w:rPr>
          <w:rFonts w:ascii="Times New Roman" w:hAnsi="Times New Roman"/>
          <w:shd w:val="clear" w:color="auto" w:fill="FFFFFF"/>
        </w:rPr>
        <w:fldChar w:fldCharType="separate"/>
      </w:r>
      <w:r w:rsidRPr="00477A6E">
        <w:rPr>
          <w:rFonts w:ascii="Times New Roman" w:hAnsi="Times New Roman"/>
          <w:noProof/>
          <w:shd w:val="clear" w:color="auto" w:fill="FFFFFF"/>
        </w:rPr>
        <w:t>(Kementrian Kesehatan Republik Indonesia, 2016; Wiratri, 2018)</w:t>
      </w:r>
      <w:r w:rsidR="00802E20" w:rsidRPr="00477A6E">
        <w:rPr>
          <w:rFonts w:ascii="Times New Roman" w:hAnsi="Times New Roman"/>
          <w:shd w:val="clear" w:color="auto" w:fill="FFFFFF"/>
        </w:rPr>
        <w:fldChar w:fldCharType="end"/>
      </w:r>
      <w:r w:rsidRPr="00477A6E">
        <w:rPr>
          <w:rFonts w:ascii="Times New Roman" w:hAnsi="Times New Roman"/>
          <w:shd w:val="clear" w:color="auto" w:fill="FFFFFF"/>
        </w:rPr>
        <w:t xml:space="preserve">. </w:t>
      </w:r>
      <w:r w:rsidR="00A436B9" w:rsidRPr="00477A6E">
        <w:rPr>
          <w:rFonts w:ascii="Times New Roman" w:hAnsi="Times New Roman"/>
          <w:shd w:val="clear" w:color="auto" w:fill="FFFFFF"/>
          <w:lang w:val="id-ID"/>
        </w:rPr>
        <w:t>Keluarga dianggap sebagai sasaran yang tepat dalam pemberian edukasi terkait kesehatan lansia</w:t>
      </w:r>
      <w:r w:rsidR="00802E20" w:rsidRPr="00477A6E">
        <w:rPr>
          <w:rFonts w:ascii="Times New Roman" w:hAnsi="Times New Roman"/>
          <w:shd w:val="clear" w:color="auto" w:fill="FFFFFF"/>
          <w:lang w:val="id-ID"/>
        </w:rPr>
        <w:fldChar w:fldCharType="begin" w:fldLock="1"/>
      </w:r>
      <w:r w:rsidR="00A436B9" w:rsidRPr="00477A6E">
        <w:rPr>
          <w:rFonts w:ascii="Times New Roman" w:hAnsi="Times New Roman"/>
          <w:shd w:val="clear" w:color="auto" w:fill="FFFFFF"/>
          <w:lang w:val="id-ID"/>
        </w:rPr>
        <w:instrText>ADDIN CSL_CITATION {"citationItems":[{"id":"ITEM-1","itemData":{"author":[{"dropping-particle":"","family":"Friedman","given":"","non-dropping-particle":"","parse-names":false,"suffix":""},{"dropping-particle":"","family":"Marilyn","given":"","non-dropping-particle":"","parse-names":false,"suffix":""}],"id":"ITEM-1","issued":{"date-parts":[["2010"]]},"publisher":"EGC","publisher-place":"Jakarta","title":"Buku Ajar Keperawatan Keluarga : Riset, Teori dan Praktek.","type":"book"},"uris":["http://www.mendeley.com/documents/?uuid=5a99e4ef-ba09-4c76-8651-2254f5293917"]}],"mendeley":{"formattedCitation":"(Friedman &amp; Marilyn, 2010)","plainTextFormattedCitation":"(Friedman &amp; Marilyn, 2010)"},"properties":{"noteIndex":0},"schema":"https://github.com/citation-style-language/schema/raw/master/csl-citation.json"}</w:instrText>
      </w:r>
      <w:r w:rsidR="00802E20" w:rsidRPr="00477A6E">
        <w:rPr>
          <w:rFonts w:ascii="Times New Roman" w:hAnsi="Times New Roman"/>
          <w:shd w:val="clear" w:color="auto" w:fill="FFFFFF"/>
          <w:lang w:val="id-ID"/>
        </w:rPr>
        <w:fldChar w:fldCharType="separate"/>
      </w:r>
      <w:r w:rsidR="00A436B9" w:rsidRPr="00477A6E">
        <w:rPr>
          <w:rFonts w:ascii="Times New Roman" w:hAnsi="Times New Roman"/>
          <w:noProof/>
          <w:shd w:val="clear" w:color="auto" w:fill="FFFFFF"/>
          <w:lang w:val="id-ID"/>
        </w:rPr>
        <w:t>(Friedman &amp; Marilyn, 2010)</w:t>
      </w:r>
      <w:r w:rsidR="00802E20" w:rsidRPr="00477A6E">
        <w:rPr>
          <w:rFonts w:ascii="Times New Roman" w:hAnsi="Times New Roman"/>
          <w:shd w:val="clear" w:color="auto" w:fill="FFFFFF"/>
          <w:lang w:val="id-ID"/>
        </w:rPr>
        <w:fldChar w:fldCharType="end"/>
      </w:r>
      <w:r w:rsidR="00A436B9" w:rsidRPr="00477A6E">
        <w:rPr>
          <w:rFonts w:ascii="Times New Roman" w:hAnsi="Times New Roman"/>
          <w:shd w:val="clear" w:color="auto" w:fill="FFFFFF"/>
          <w:lang w:val="id-ID"/>
        </w:rPr>
        <w:t xml:space="preserve">. </w:t>
      </w:r>
      <w:r w:rsidRPr="00477A6E">
        <w:rPr>
          <w:rFonts w:ascii="Times New Roman" w:hAnsi="Times New Roman"/>
          <w:shd w:val="clear" w:color="auto" w:fill="FFFFFF"/>
        </w:rPr>
        <w:t xml:space="preserve">Keluarga merupakan </w:t>
      </w:r>
      <w:r w:rsidRPr="00477A6E">
        <w:rPr>
          <w:rFonts w:ascii="Times New Roman" w:hAnsi="Times New Roman"/>
          <w:i/>
          <w:shd w:val="clear" w:color="auto" w:fill="FFFFFF"/>
        </w:rPr>
        <w:t>support system</w:t>
      </w:r>
      <w:r w:rsidRPr="00477A6E">
        <w:rPr>
          <w:rFonts w:ascii="Times New Roman" w:hAnsi="Times New Roman"/>
          <w:shd w:val="clear" w:color="auto" w:fill="FFFFFF"/>
        </w:rPr>
        <w:t xml:space="preserve"> utama bagi lansia dalam melakukan aktivitas sehari-hari, terutama jika lansia sudah mengalami masalah kesehatan.Oleh karena itu peran keluarga dalam upaya pencegahan jatuh pada lansia sangatlah penting. Terjadinya jatuh pada lansia dapat dikurangi dengan pendampingan dari keluarga </w:t>
      </w:r>
      <w:r w:rsidR="00802E20" w:rsidRPr="00477A6E">
        <w:rPr>
          <w:rFonts w:ascii="Times New Roman" w:hAnsi="Times New Roman"/>
          <w:shd w:val="clear" w:color="auto" w:fill="FFFFFF"/>
        </w:rPr>
        <w:fldChar w:fldCharType="begin" w:fldLock="1"/>
      </w:r>
      <w:r w:rsidRPr="00477A6E">
        <w:rPr>
          <w:rFonts w:ascii="Times New Roman" w:hAnsi="Times New Roman"/>
          <w:shd w:val="clear" w:color="auto" w:fill="FFFFFF"/>
        </w:rPr>
        <w:instrText>ADDIN CSL_CITATION {"citationItems":[{"id":"ITEM-1","itemData":{"author":[{"dropping-particle":"","family":"Pashar","given":"Imran","non-dropping-particle":"","parse-names":false,"suffix":""},{"dropping-particle":"","family":"Wahdaniar","given":"","non-dropping-particle":"","parse-names":false,"suffix":""},{"dropping-particle":"","family":"Efendi","given":"Sudirman","non-dropping-particle":"","parse-names":false,"suffix":""}],"container-title":"Journal of Vocational Health Science","id":"ITEM-1","issue":"1","issued":{"date-parts":[["2022"]]},"page":"2022","title":"Peran Keluarga dalam Pencegahan Potensi Jatuh pada Lansia di Lingkungan Tokinjong Kelurahan Balangnipa Kecamatan Sinjai Utara Kabupaten Sinjai","type":"article-journal","volume":"1"},"uris":["http://www.mendeley.com/documents/?uuid=38d02754-f4bc-4d62-958b-41629177b728","http://www.mendeley.com/documents/?uuid=cc1d7e25-407b-4193-8789-2fd66b7a0eb1"]}],"mendeley":{"formattedCitation":"(Pashar, Wahdaniar, &amp; Efendi, 2022)","plainTextFormattedCitation":"(Pashar, Wahdaniar, &amp; Efendi, 2022)","previouslyFormattedCitation":"(Pashar, Wahdaniar, &amp; Efendi, 2022)"},"properties":{"noteIndex":0},"schema":"https://github.com/citation-style-language/schema/raw/master/csl-citation.json"}</w:instrText>
      </w:r>
      <w:r w:rsidR="00802E20" w:rsidRPr="00477A6E">
        <w:rPr>
          <w:rFonts w:ascii="Times New Roman" w:hAnsi="Times New Roman"/>
          <w:shd w:val="clear" w:color="auto" w:fill="FFFFFF"/>
        </w:rPr>
        <w:fldChar w:fldCharType="separate"/>
      </w:r>
      <w:r w:rsidRPr="00477A6E">
        <w:rPr>
          <w:rFonts w:ascii="Times New Roman" w:hAnsi="Times New Roman"/>
          <w:noProof/>
          <w:shd w:val="clear" w:color="auto" w:fill="FFFFFF"/>
        </w:rPr>
        <w:t>(Pashar, Wahdaniar, &amp; Efendi, 2022)</w:t>
      </w:r>
      <w:r w:rsidR="00802E20" w:rsidRPr="00477A6E">
        <w:rPr>
          <w:rFonts w:ascii="Times New Roman" w:hAnsi="Times New Roman"/>
          <w:shd w:val="clear" w:color="auto" w:fill="FFFFFF"/>
        </w:rPr>
        <w:fldChar w:fldCharType="end"/>
      </w:r>
      <w:r w:rsidRPr="00477A6E">
        <w:rPr>
          <w:rFonts w:ascii="Times New Roman" w:hAnsi="Times New Roman"/>
          <w:shd w:val="clear" w:color="auto" w:fill="FFFFFF"/>
        </w:rPr>
        <w:t>.</w:t>
      </w:r>
    </w:p>
    <w:p w:rsidR="00CF465A" w:rsidRPr="00477A6E" w:rsidRDefault="00544A22" w:rsidP="00380142">
      <w:pPr>
        <w:spacing w:after="0" w:line="360" w:lineRule="auto"/>
        <w:ind w:firstLine="426"/>
        <w:jc w:val="both"/>
        <w:rPr>
          <w:rFonts w:ascii="Times New Roman" w:hAnsi="Times New Roman"/>
          <w:lang w:val="id-ID"/>
        </w:rPr>
      </w:pPr>
      <w:r w:rsidRPr="00477A6E">
        <w:rPr>
          <w:rFonts w:ascii="Times New Roman" w:hAnsi="Times New Roman"/>
        </w:rPr>
        <w:t xml:space="preserve">Keluarga memiliki peranan yang sangat penting dalam perawatan lansia di rumah, </w:t>
      </w:r>
      <w:r w:rsidRPr="00477A6E">
        <w:rPr>
          <w:rFonts w:ascii="Times New Roman" w:hAnsi="Times New Roman"/>
        </w:rPr>
        <w:lastRenderedPageBreak/>
        <w:t xml:space="preserve">dimana untuk itu keluarga harus mempunyai pengetahuan </w:t>
      </w:r>
      <w:r w:rsidR="00A436B9" w:rsidRPr="00477A6E">
        <w:rPr>
          <w:rFonts w:ascii="Times New Roman" w:hAnsi="Times New Roman"/>
          <w:shd w:val="clear" w:color="auto" w:fill="FFFFFF"/>
          <w:lang w:val="id-ID"/>
        </w:rPr>
        <w:t xml:space="preserve">pengetahuan dan keterampilan yang memadai dalam upaya pencegahan jatuh pada lansia </w:t>
      </w:r>
      <w:r w:rsidR="00802E20" w:rsidRPr="00477A6E">
        <w:rPr>
          <w:rFonts w:ascii="Times New Roman" w:hAnsi="Times New Roman"/>
          <w:shd w:val="clear" w:color="auto" w:fill="FFFFFF"/>
          <w:lang w:val="id-ID"/>
        </w:rPr>
        <w:fldChar w:fldCharType="begin" w:fldLock="1"/>
      </w:r>
      <w:r w:rsidR="00A436B9" w:rsidRPr="00477A6E">
        <w:rPr>
          <w:rFonts w:ascii="Times New Roman" w:hAnsi="Times New Roman"/>
          <w:shd w:val="clear" w:color="auto" w:fill="FFFFFF"/>
          <w:lang w:val="id-ID"/>
        </w:rPr>
        <w:instrText>ADDIN CSL_CITATION {"citationItems":[{"id":"ITEM-1","itemData":{"author":[{"dropping-particle":"","family":"Friedman","given":"","non-dropping-particle":"","parse-names":false,"suffix":""},{"dropping-particle":"","family":"Marilyn","given":"","non-dropping-particle":"","parse-names":false,"suffix":""}],"id":"ITEM-1","issued":{"date-parts":[["2010"]]},"publisher":"EGC","publisher-place":"Jakarta","title":"Buku Ajar Keperawatan Keluarga : Riset, Teori dan Praktek.","type":"book"},"uris":["http://www.mendeley.com/documents/?uuid=5a99e4ef-ba09-4c76-8651-2254f5293917"]}],"mendeley":{"formattedCitation":"(Friedman &amp; Marilyn, 2010)","plainTextFormattedCitation":"(Friedman &amp; Marilyn, 2010)","previouslyFormattedCitation":"(Friedman &amp; Marilyn, 2010)"},"properties":{"noteIndex":0},"schema":"https://github.com/citation-style-language/schema/raw/master/csl-citation.json"}</w:instrText>
      </w:r>
      <w:r w:rsidR="00802E20" w:rsidRPr="00477A6E">
        <w:rPr>
          <w:rFonts w:ascii="Times New Roman" w:hAnsi="Times New Roman"/>
          <w:shd w:val="clear" w:color="auto" w:fill="FFFFFF"/>
          <w:lang w:val="id-ID"/>
        </w:rPr>
        <w:fldChar w:fldCharType="separate"/>
      </w:r>
      <w:r w:rsidR="00A436B9" w:rsidRPr="00477A6E">
        <w:rPr>
          <w:rFonts w:ascii="Times New Roman" w:hAnsi="Times New Roman"/>
          <w:noProof/>
          <w:shd w:val="clear" w:color="auto" w:fill="FFFFFF"/>
          <w:lang w:val="id-ID"/>
        </w:rPr>
        <w:t>(Friedman &amp; Marilyn, 2010)</w:t>
      </w:r>
      <w:r w:rsidR="00802E20" w:rsidRPr="00477A6E">
        <w:rPr>
          <w:rFonts w:ascii="Times New Roman" w:hAnsi="Times New Roman"/>
          <w:shd w:val="clear" w:color="auto" w:fill="FFFFFF"/>
          <w:lang w:val="id-ID"/>
        </w:rPr>
        <w:fldChar w:fldCharType="end"/>
      </w:r>
      <w:r w:rsidRPr="00477A6E">
        <w:rPr>
          <w:rFonts w:ascii="Times New Roman" w:hAnsi="Times New Roman"/>
        </w:rPr>
        <w:t xml:space="preserve">. Pemberian informasi berupa penyuluhan kepada keluarga terkait pencegahan jatuh pada lansia menjadi hal yang sangat penting dalam upaya pencegahan jatuh pada lansia </w:t>
      </w:r>
      <w:r w:rsidR="00802E20" w:rsidRPr="00477A6E">
        <w:rPr>
          <w:rFonts w:ascii="Times New Roman" w:hAnsi="Times New Roman"/>
        </w:rPr>
        <w:fldChar w:fldCharType="begin" w:fldLock="1"/>
      </w:r>
      <w:r w:rsidRPr="00477A6E">
        <w:rPr>
          <w:rFonts w:ascii="Times New Roman" w:hAnsi="Times New Roman"/>
        </w:rPr>
        <w:instrText>ADDIN CSL_CITATION {"citationItems":[{"id":"ITEM-1","itemData":{"DOI":"10.1002/14651858.CD012221.pub2","ISSN":"1469493X","abstract":"Background: Falls and fall-related injuries are common, particularly in those aged over 65, with around one-third of older people living in the community falling at least once a year. Falls prevention interventions may comprise single component interventions (e.g. exercise), or involve combinations of two or more different types of intervention (e.g. exercise and medication review). Their delivery can broadly be divided into two main groups: 1) multifactorial interventions where component interventions differ based on individual assessment of risk; or 2) multiple component interventions where the same component interventions are provided to all people. Objectives: To assess the effects (benefits and harms) of multifactorial interventions and multiple component interventions for preventing falls in older people living in the community. Search methods: We searched the Cochrane Bone, Joint and Muscle Trauma Group Specialised Register, the Cochrane Central Register of Controlled Trials, MEDLINE, Embase, the Cumulative Index to Nursing and Allied Health Literature, trial registers and reference lists. Date of search: 12 June 2017. Selection criteria: Randomised controlled trials, individual or cluster, that evaluated the effects of multifactorial and multiple component interventions on falls in older people living in the community, compared with control (i.e. usual care (no change in usual activities) or attention control (social visits)) or exercise as a single intervention. Data collection and analysis: Two review authors independently selected studies, assessed risks of bias and extracted data. We calculated the rate ratio (RaR) with 95% confidence intervals (CIs) for rate of falls. For dichotomous outcomes we used risk ratios (RRs) and 95% CIs. For continuous outcomes, we used the standardised mean difference (SMD) with 95% CIs. We pooled data using the random-effects model. We used the GRADE approach to assess the quality of the evidence. Main results: We included 62 trials involving 19,935 older people living in the community. The median trial size was 248 participants. Most trials included more women than men. The mean ages in trials ranged from 62 to 85 years (median 77 years). Most trials (43 trials) reported follow-up of 12 months or over. We assessed most trials at unclear or high risk of bias in one or more domains. Forty-four trials assessed multifactorial interventions and 18 assessed multiple component interventions. (I2 not reported if = 0%).…","author":[{"dropping-particle":"","family":"Hopewell","given":"Sally","non-dropping-particle":"","parse-names":false,"suffix":""},{"dropping-particle":"","family":"Adedire","given":"Olubusola","non-dropping-particle":"","parse-names":false,"suffix":""},{"dropping-particle":"","family":"Copsey","given":"Bethan J.","non-dropping-particle":"","parse-names":false,"suffix":""},{"dropping-particle":"","family":"Boniface","given":"Graham J.","non-dropping-particle":"","parse-names":false,"suffix":""},{"dropping-particle":"","family":"Sherrington","given":"Catherine","non-dropping-particle":"","parse-names":false,"suffix":""},{"dropping-particle":"","family":"Clemson","given":"Lindy","non-dropping-particle":"","parse-names":false,"suffix":""},{"dropping-particle":"","family":"Close","given":"Jacqueline C.T.","non-dropping-particle":"","parse-names":false,"suffix":""},{"dropping-particle":"","family":"Lamb","given":"Sarah E.","non-dropping-particle":"","parse-names":false,"suffix":""}],"container-title":"Cochrane Database of Systematic Reviews","id":"ITEM-1","issue":"7","issued":{"date-parts":[["2018"]]},"title":"Multifactorial and multiple component interventions for preventing falls in older people living in the community","type":"article","volume":"2018"},"uris":["http://www.mendeley.com/documents/?uuid=13e08752-28d7-373b-956a-c4554e57f1e9"]}],"mendeley":{"formattedCitation":"(Hopewell et al., 2018)","plainTextFormattedCitation":"(Hopewell et al., 2018)","previouslyFormattedCitation":"(Hopewell et al., 2018)"},"properties":{"noteIndex":0},"schema":"https://github.com/citation-style-language/schema/raw/master/csl-citation.json"}</w:instrText>
      </w:r>
      <w:r w:rsidR="00802E20" w:rsidRPr="00477A6E">
        <w:rPr>
          <w:rFonts w:ascii="Times New Roman" w:hAnsi="Times New Roman"/>
        </w:rPr>
        <w:fldChar w:fldCharType="separate"/>
      </w:r>
      <w:r w:rsidRPr="00477A6E">
        <w:rPr>
          <w:rFonts w:ascii="Times New Roman" w:hAnsi="Times New Roman"/>
          <w:noProof/>
        </w:rPr>
        <w:t>(Hopewell et al., 2018)</w:t>
      </w:r>
      <w:r w:rsidR="00802E20" w:rsidRPr="00477A6E">
        <w:rPr>
          <w:rFonts w:ascii="Times New Roman" w:hAnsi="Times New Roman"/>
        </w:rPr>
        <w:fldChar w:fldCharType="end"/>
      </w:r>
      <w:r w:rsidRPr="00477A6E">
        <w:rPr>
          <w:rFonts w:ascii="Times New Roman" w:hAnsi="Times New Roman"/>
        </w:rPr>
        <w:t>. Melalui pemberian informasi kepada keluarga diharapkan pengetahuan keluarga dalam upaya pencegahan jatuh pada lansia dapat meningkat sehingga dapat mencegah jatuh pada lansia.</w:t>
      </w:r>
      <w:r w:rsidR="00CF465A" w:rsidRPr="00477A6E">
        <w:rPr>
          <w:rFonts w:ascii="Times New Roman" w:hAnsi="Times New Roman"/>
          <w:lang w:val="id-ID"/>
        </w:rPr>
        <w:t xml:space="preserve">Pemberian informasi dengan pendekatan pendidikan kesehatan memiliki dampak yang positif dan dapat meningkatkan pengetahuan dan perilaku kesehatan. Hal ini sejalan dengan hasil penelitian </w:t>
      </w:r>
      <w:r w:rsidR="00802E20" w:rsidRPr="00477A6E">
        <w:rPr>
          <w:rFonts w:ascii="Times New Roman" w:hAnsi="Times New Roman"/>
          <w:lang w:val="id-ID"/>
        </w:rPr>
        <w:fldChar w:fldCharType="begin" w:fldLock="1"/>
      </w:r>
      <w:r w:rsidR="00A436B9" w:rsidRPr="00477A6E">
        <w:rPr>
          <w:rFonts w:ascii="Times New Roman" w:hAnsi="Times New Roman"/>
          <w:lang w:val="id-ID"/>
        </w:rPr>
        <w:instrText>ADDIN CSL_CITATION {"citationItems":[{"id":"ITEM-1","itemData":{"author":[{"dropping-particle":"","family":"Nurhasanah","given":"Aan","non-dropping-particle":"","parse-names":false,"suffix":""},{"dropping-particle":"","family":"Nurdahlia","given":"","non-dropping-particle":"","parse-names":false,"suffix":""}],"container-title":"Jurnal Keperawatan","id":"ITEM-1","issue":"1","issued":{"date-parts":[["2020"]]},"title":"Edukasi Kesehatan Meningkatkan Pengetahuan dan Keterampilan Keluarga dalam Pencegahan Jatuh pada Lansia","type":"article-journal","volume":"5"},"uris":["http://www.mendeley.com/documents/?uuid=c6c9dffb-1b8b-4d31-b49c-d127c0c53697"]}],"mendeley":{"formattedCitation":"(Nurhasanah &amp; Nurdahlia, 2020)","plainTextFormattedCitation":"(Nurhasanah &amp; Nurdahlia, 2020)","previouslyFormattedCitation":"(Nurhasanah &amp; Nurdahlia, 2020)"},"properties":{"noteIndex":0},"schema":"https://github.com/citation-style-language/schema/raw/master/csl-citation.json"}</w:instrText>
      </w:r>
      <w:r w:rsidR="00802E20" w:rsidRPr="00477A6E">
        <w:rPr>
          <w:rFonts w:ascii="Times New Roman" w:hAnsi="Times New Roman"/>
          <w:lang w:val="id-ID"/>
        </w:rPr>
        <w:fldChar w:fldCharType="separate"/>
      </w:r>
      <w:r w:rsidR="00CF465A" w:rsidRPr="00477A6E">
        <w:rPr>
          <w:rFonts w:ascii="Times New Roman" w:hAnsi="Times New Roman"/>
          <w:noProof/>
          <w:lang w:val="id-ID"/>
        </w:rPr>
        <w:t>(Nurhasanah &amp; Nurdahlia, 2020)</w:t>
      </w:r>
      <w:r w:rsidR="00802E20" w:rsidRPr="00477A6E">
        <w:rPr>
          <w:rFonts w:ascii="Times New Roman" w:hAnsi="Times New Roman"/>
          <w:lang w:val="id-ID"/>
        </w:rPr>
        <w:fldChar w:fldCharType="end"/>
      </w:r>
      <w:r w:rsidR="00CF465A" w:rsidRPr="00477A6E">
        <w:rPr>
          <w:rFonts w:ascii="Times New Roman" w:hAnsi="Times New Roman"/>
          <w:lang w:val="id-ID"/>
        </w:rPr>
        <w:t xml:space="preserve"> yang menunjukan bahwa didapatkan perbedaan skor pengetahuan penceahan jatuh pada keluarga yang bermakna sebelum dan setelah diberikan intervensi berupa edukasi kesehatan (p=0,001). Hal yang sama juga didapatkan pada aspek keterampilan dimana didapatkan perbedaan yang bermakna sebelum dan setelah diberikan intervensi edukasi kesehatan (p=0,035)</w:t>
      </w:r>
    </w:p>
    <w:p w:rsidR="001F04B1" w:rsidRPr="00477A6E" w:rsidRDefault="00544A22" w:rsidP="00380142">
      <w:pPr>
        <w:spacing w:after="0" w:line="360" w:lineRule="auto"/>
        <w:ind w:firstLine="426"/>
        <w:jc w:val="both"/>
        <w:rPr>
          <w:rFonts w:ascii="Times New Roman" w:hAnsi="Times New Roman"/>
          <w:noProof/>
        </w:rPr>
      </w:pPr>
      <w:r w:rsidRPr="00477A6E">
        <w:rPr>
          <w:rFonts w:ascii="Times New Roman" w:hAnsi="Times New Roman"/>
        </w:rPr>
        <w:t xml:space="preserve">Hasil penelitian menunjukan semakin baik keluarga dalam menjalankan perannya dalam pemeliharaan kesehatan lansia maka resiko jatuh pun akan semakin dapat dihindari </w:t>
      </w:r>
      <w:r w:rsidR="00802E20" w:rsidRPr="00477A6E">
        <w:rPr>
          <w:rFonts w:ascii="Times New Roman" w:hAnsi="Times New Roman"/>
        </w:rPr>
        <w:fldChar w:fldCharType="begin" w:fldLock="1"/>
      </w:r>
      <w:r w:rsidRPr="00477A6E">
        <w:rPr>
          <w:rFonts w:ascii="Times New Roman" w:hAnsi="Times New Roman"/>
        </w:rPr>
        <w:instrText>ADDIN CSL_CITATION {"citationItems":[{"id":"ITEM-1","itemData":{"author":[{"dropping-particle":"","family":"Pashar","given":"Imran","non-dropping-particle":"","parse-names":false,"suffix":""},{"dropping-particle":"","family":"Wahdaniar","given":"","non-dropping-particle":"","parse-names":false,"suffix":""},{"dropping-particle":"","family":"Efendi","given":"Sudirman","non-dropping-particle":"","parse-names":false,"suffix":""}],"container-title":"Journal of Vocational Health Science","id":"ITEM-1","issue":"1","issued":{"date-parts":[["2022"]]},"page":"2022","title":"Peran Keluarga dalam Pencegahan Potensi Jatuh pada Lansia di Lingkungan Tokinjong Kelurahan Balangnipa Kecamatan Sinjai Utara Kabupaten Sinjai","type":"article-journal","volume":"1"},"uris":["http://www.mendeley.com/documents/?uuid=cc1d7e25-407b-4193-8789-2fd66b7a0eb1","http://www.mendeley.com/documents/?uuid=38d02754-f4bc-4d62-958b-41629177b728"]}],"mendeley":{"formattedCitation":"(Pashar et al., 2022)","plainTextFormattedCitation":"(Pashar et al., 2022)","previouslyFormattedCitation":"(Pashar et al., 2022)"},"properties":{"noteIndex":0},"schema":"https://github.com/citation-style-language/schema/raw/master/csl-citation.json"}</w:instrText>
      </w:r>
      <w:r w:rsidR="00802E20" w:rsidRPr="00477A6E">
        <w:rPr>
          <w:rFonts w:ascii="Times New Roman" w:hAnsi="Times New Roman"/>
        </w:rPr>
        <w:fldChar w:fldCharType="separate"/>
      </w:r>
      <w:r w:rsidRPr="00477A6E">
        <w:rPr>
          <w:rFonts w:ascii="Times New Roman" w:hAnsi="Times New Roman"/>
          <w:noProof/>
        </w:rPr>
        <w:t xml:space="preserve">(Pashar et al., </w:t>
      </w:r>
    </w:p>
    <w:p w:rsidR="00544A22" w:rsidRPr="00477A6E" w:rsidRDefault="00544A22" w:rsidP="00DF76C0">
      <w:pPr>
        <w:spacing w:after="0" w:line="360" w:lineRule="auto"/>
        <w:jc w:val="both"/>
        <w:rPr>
          <w:rFonts w:ascii="Times New Roman" w:hAnsi="Times New Roman"/>
        </w:rPr>
      </w:pPr>
      <w:r w:rsidRPr="00477A6E">
        <w:rPr>
          <w:rFonts w:ascii="Times New Roman" w:hAnsi="Times New Roman"/>
          <w:noProof/>
        </w:rPr>
        <w:t>2022)</w:t>
      </w:r>
      <w:r w:rsidR="00802E20" w:rsidRPr="00477A6E">
        <w:rPr>
          <w:rFonts w:ascii="Times New Roman" w:hAnsi="Times New Roman"/>
        </w:rPr>
        <w:fldChar w:fldCharType="end"/>
      </w:r>
      <w:r w:rsidRPr="00477A6E">
        <w:rPr>
          <w:rFonts w:ascii="Times New Roman" w:hAnsi="Times New Roman"/>
        </w:rPr>
        <w:t xml:space="preserve">.  Adapun upaya yang dapat dilakukan oleh keluarga adalah dengan menyediakan </w:t>
      </w:r>
      <w:r w:rsidRPr="00477A6E">
        <w:rPr>
          <w:rFonts w:ascii="Times New Roman" w:hAnsi="Times New Roman"/>
        </w:rPr>
        <w:lastRenderedPageBreak/>
        <w:t>fasilitas yang aman dan nyaman untuk lansia</w:t>
      </w:r>
      <w:r w:rsidR="001F04B1" w:rsidRPr="00477A6E">
        <w:rPr>
          <w:rFonts w:ascii="Times New Roman" w:hAnsi="Times New Roman"/>
          <w:lang w:val="id-ID"/>
        </w:rPr>
        <w:t xml:space="preserve"> seperti</w:t>
      </w:r>
      <w:r w:rsidRPr="00477A6E">
        <w:rPr>
          <w:rFonts w:ascii="Times New Roman" w:hAnsi="Times New Roman"/>
        </w:rPr>
        <w:t>, penerangan di dalam ruangan, lantai ruangan dan toilet tidak licin, menyediakan pegangan di toilet, dan pengatuaran penempatan barang-barang di dalam rumah.</w:t>
      </w:r>
    </w:p>
    <w:p w:rsidR="001F04B1" w:rsidRPr="00477A6E" w:rsidRDefault="001F04B1" w:rsidP="00DF76C0">
      <w:pPr>
        <w:spacing w:after="0" w:line="360" w:lineRule="auto"/>
        <w:jc w:val="both"/>
        <w:rPr>
          <w:rFonts w:ascii="Times New Roman" w:hAnsi="Times New Roman"/>
        </w:rPr>
      </w:pPr>
    </w:p>
    <w:p w:rsidR="00424205" w:rsidRPr="00477A6E" w:rsidRDefault="00424205" w:rsidP="00380142">
      <w:pPr>
        <w:pStyle w:val="ListParagraph"/>
        <w:spacing w:after="0" w:line="360" w:lineRule="auto"/>
        <w:ind w:left="0"/>
        <w:rPr>
          <w:rFonts w:ascii="Times New Roman" w:hAnsi="Times New Roman"/>
          <w:b/>
        </w:rPr>
      </w:pPr>
      <w:r w:rsidRPr="00477A6E">
        <w:rPr>
          <w:rFonts w:ascii="Times New Roman" w:hAnsi="Times New Roman"/>
          <w:b/>
        </w:rPr>
        <w:t xml:space="preserve">KESIMPULAN </w:t>
      </w:r>
      <w:r w:rsidR="00FC777D">
        <w:rPr>
          <w:rFonts w:ascii="Times New Roman" w:hAnsi="Times New Roman"/>
          <w:b/>
        </w:rPr>
        <w:t>DAN SARAN</w:t>
      </w:r>
    </w:p>
    <w:p w:rsidR="00424205" w:rsidRPr="00477A6E" w:rsidRDefault="00424205" w:rsidP="00FC777D">
      <w:pPr>
        <w:pStyle w:val="ListParagraph"/>
        <w:spacing w:after="0" w:line="360" w:lineRule="auto"/>
        <w:ind w:left="0"/>
        <w:jc w:val="both"/>
        <w:rPr>
          <w:rStyle w:val="jlqj4b"/>
          <w:rFonts w:ascii="Times New Roman" w:hAnsi="Times New Roman"/>
          <w:shd w:val="clear" w:color="auto" w:fill="F5F5F5"/>
        </w:rPr>
      </w:pPr>
      <w:r w:rsidRPr="00477A6E">
        <w:rPr>
          <w:rFonts w:ascii="Times New Roman" w:hAnsi="Times New Roman"/>
        </w:rPr>
        <w:t>Penuaan berhubungan dengan terjadinya penurunan fungsi fisik dan kognitif pada tubuh manusia, dimana hal ini menjadi salah satu faktor yang mempengaruhi terjadinya berbagai penyakit</w:t>
      </w:r>
      <w:r w:rsidR="00802E20" w:rsidRPr="00477A6E">
        <w:rPr>
          <w:rFonts w:ascii="Times New Roman" w:hAnsi="Times New Roman"/>
          <w:lang w:val="id-ID"/>
        </w:rPr>
        <w:fldChar w:fldCharType="begin" w:fldLock="1"/>
      </w:r>
      <w:r w:rsidR="00310A86" w:rsidRPr="00477A6E">
        <w:rPr>
          <w:rFonts w:ascii="Times New Roman" w:hAnsi="Times New Roman"/>
          <w:lang w:val="id-ID"/>
        </w:rPr>
        <w:instrText>ADDIN CSL_CITATION {"citationItems":[{"id":"ITEM-1","itemData":{"DOI":"10.1097/MD.0000000000016218","ISSN":"15365964","abstract":"Background: Due to demographic changes the world's population is progressively ageing. The physiological decay of the elderly adult may lead to a reduction in the ability to balance and an increased risk of falls becoming an important issue among the elderly. In order to counteract the decay in the ability to balance, physical activity has been proven to be effective. The aim of this study is to systematically review the scientific literature in order to identify physical activity programs able to increase balance in the elderly. Methods: This review is based on the data from Medline-NLM, Pubmed, ScienceDirect, and SPORTDiscuss and includes randomized control trials that have analyzed balance and physical activity in healthy elderly over 65 years of age during the last decade. A final number of 8 manuscripts were included in the qualitative synthesis, which comprised 200 elderly with a mean age of 75.1±4.4 years. The sample size of the studies varied from 9 to 61 and the intervention periods from 8 to 32 weeks. Results: Eight articles were considered eligible and included in the quantitative synthesis. The articles investigated the effects of resistance and aerobic exercise, balance training, T-bow","author":[{"dropping-particle":"","family":"Thomas","given":"Ewan","non-dropping-particle":"","parse-names":false,"suffix":""},{"dropping-particle":"","family":"Battaglia","given":"Giuseppe","non-dropping-particle":"","parse-names":false,"suffix":""},{"dropping-particle":"","family":"Patti","given":"Antonino","non-dropping-particle":"","parse-names":false,"suffix":""},{"dropping-particle":"","family":"Brusa","given":"Jessica","non-dropping-particle":"","parse-names":false,"suffix":""},{"dropping-particle":"","family":"Leonardi","given":"Vincenza","non-dropping-particle":"","parse-names":false,"suffix":""},{"dropping-particle":"","family":"Palma","given":"Antonio","non-dropping-particle":"","parse-names":false,"suffix":""},{"dropping-particle":"","family":"Bellafiore","given":"Marianna","non-dropping-particle":"","parse-names":false,"suffix":""}],"container-title":"Medicine (United States)","id":"ITEM-1","issue":"27","issued":{"date-parts":[["2019"]]},"title":"Physical activity programs for balance and fall prevention in elderly","type":"article","volume":"98"},"uris":["http://www.mendeley.com/documents/?uuid=c30a41d7-bd21-3bfe-af71-0ba92ad1b623"]}],"mendeley":{"formattedCitation":"(Thomas et al., 2019)","plainTextFormattedCitation":"(Thomas et al., 2019)","previouslyFormattedCitation":"(Thomas et al., 2019)"},"properties":{"noteIndex":0},"schema":"https://github.com/citation-style-language/schema/raw/master/csl-citation.json"}</w:instrText>
      </w:r>
      <w:r w:rsidR="00802E20" w:rsidRPr="00477A6E">
        <w:rPr>
          <w:rFonts w:ascii="Times New Roman" w:hAnsi="Times New Roman"/>
          <w:lang w:val="id-ID"/>
        </w:rPr>
        <w:fldChar w:fldCharType="separate"/>
      </w:r>
      <w:r w:rsidR="004756BB" w:rsidRPr="00477A6E">
        <w:rPr>
          <w:rFonts w:ascii="Times New Roman" w:hAnsi="Times New Roman"/>
          <w:noProof/>
          <w:lang w:val="id-ID"/>
        </w:rPr>
        <w:t>(Thomas et al., 2019)</w:t>
      </w:r>
      <w:r w:rsidR="00802E20" w:rsidRPr="00477A6E">
        <w:rPr>
          <w:rFonts w:ascii="Times New Roman" w:hAnsi="Times New Roman"/>
          <w:lang w:val="id-ID"/>
        </w:rPr>
        <w:fldChar w:fldCharType="end"/>
      </w:r>
      <w:r w:rsidRPr="00477A6E">
        <w:rPr>
          <w:rFonts w:ascii="Times New Roman" w:hAnsi="Times New Roman"/>
        </w:rPr>
        <w:t xml:space="preserve">. </w:t>
      </w:r>
      <w:r w:rsidRPr="00477A6E">
        <w:rPr>
          <w:rStyle w:val="jlqj4b"/>
          <w:rFonts w:ascii="Times New Roman" w:hAnsi="Times New Roman"/>
        </w:rPr>
        <w:t>Beberapa masalah yang dialami lansia diantaranya masalah fisik meliputi keadaan fisik yang mulai melemah yang sering terjadi pada lansia adalah terjadinya radang pada persendian sehingga menjadi pengganggu dalam melaksanakan aktifitas fisik yang cukup berat, penurunan indra penglihatan, penurunan indra pendengaran, serta penurunan daya tahan tubuh hal ini menimbulkan mudahnya lansia sakit</w:t>
      </w:r>
      <w:r w:rsidR="00802E20" w:rsidRPr="00477A6E">
        <w:rPr>
          <w:rStyle w:val="jlqj4b"/>
          <w:rFonts w:ascii="Times New Roman" w:hAnsi="Times New Roman"/>
          <w:lang w:val="id-ID"/>
        </w:rPr>
        <w:fldChar w:fldCharType="begin" w:fldLock="1"/>
      </w:r>
      <w:r w:rsidR="00310A86" w:rsidRPr="00477A6E">
        <w:rPr>
          <w:rStyle w:val="jlqj4b"/>
          <w:rFonts w:ascii="Times New Roman" w:hAnsi="Times New Roman"/>
          <w:lang w:val="id-ID"/>
        </w:rPr>
        <w:instrText>ADDIN CSL_CITATION {"citationItems":[{"id":"ITEM-1","itemData":{"author":[{"dropping-particle":"","family":"Kholifah","given":"Siti Nur","non-dropping-particle":"","parse-names":false,"suffix":""}],"edition":"1","id":"ITEM-1","issued":{"date-parts":[["2016"]]},"number-of-pages":"4-35","publisher":"Kemenkes RI","publisher-place":"Jakarta","title":"Modul Bahan Ajar Keperawatan Gerontik","type":"book"},"uris":["http://www.mendeley.com/documents/?uuid=d9220f63-34c7-4203-a3ce-55505e3df936","http://www.mendeley.com/documents/?uuid=3d9bffa6-d60f-430b-9a96-0c7f294adf48"]}],"mendeley":{"formattedCitation":"(Kholifah, 2016b)","plainTextFormattedCitation":"(Kholifah, 2016b)","previouslyFormattedCitation":"(Kholifah, 2016b)"},"properties":{"noteIndex":0},"schema":"https://github.com/citation-style-language/schema/raw/master/csl-citation.json"}</w:instrText>
      </w:r>
      <w:r w:rsidR="00802E20" w:rsidRPr="00477A6E">
        <w:rPr>
          <w:rStyle w:val="jlqj4b"/>
          <w:rFonts w:ascii="Times New Roman" w:hAnsi="Times New Roman"/>
          <w:lang w:val="id-ID"/>
        </w:rPr>
        <w:fldChar w:fldCharType="separate"/>
      </w:r>
      <w:r w:rsidR="004756BB" w:rsidRPr="00477A6E">
        <w:rPr>
          <w:rStyle w:val="jlqj4b"/>
          <w:rFonts w:ascii="Times New Roman" w:hAnsi="Times New Roman"/>
          <w:noProof/>
          <w:lang w:val="id-ID"/>
        </w:rPr>
        <w:t>(Kholifah, 2016b)</w:t>
      </w:r>
      <w:r w:rsidR="00802E20" w:rsidRPr="00477A6E">
        <w:rPr>
          <w:rStyle w:val="jlqj4b"/>
          <w:rFonts w:ascii="Times New Roman" w:hAnsi="Times New Roman"/>
          <w:lang w:val="id-ID"/>
        </w:rPr>
        <w:fldChar w:fldCharType="end"/>
      </w:r>
      <w:r w:rsidRPr="00477A6E">
        <w:rPr>
          <w:rStyle w:val="jlqj4b"/>
          <w:rFonts w:ascii="Times New Roman" w:hAnsi="Times New Roman"/>
          <w:shd w:val="clear" w:color="auto" w:fill="F5F5F5"/>
          <w:lang w:val="id-ID"/>
        </w:rPr>
        <w:t xml:space="preserve">. </w:t>
      </w:r>
    </w:p>
    <w:p w:rsidR="00424205" w:rsidRPr="00477A6E" w:rsidRDefault="00424205" w:rsidP="00FC777D">
      <w:pPr>
        <w:pStyle w:val="ListParagraph"/>
        <w:spacing w:after="0" w:line="360" w:lineRule="auto"/>
        <w:ind w:left="0"/>
        <w:jc w:val="both"/>
        <w:rPr>
          <w:rStyle w:val="jlqj4b"/>
          <w:rFonts w:ascii="Times New Roman" w:hAnsi="Times New Roman"/>
          <w:shd w:val="clear" w:color="auto" w:fill="F5F5F5"/>
        </w:rPr>
      </w:pPr>
      <w:r w:rsidRPr="00477A6E">
        <w:rPr>
          <w:rStyle w:val="jlqj4b"/>
          <w:rFonts w:ascii="Times New Roman" w:hAnsi="Times New Roman"/>
          <w:lang w:val="id-ID"/>
        </w:rPr>
        <w:t>Pada lansia khususnya terjadi perubahan pada system musculoskeletal , dimana jaringan penghubung (kolagen dan elastin), kartilago, tulang, otot dan sendi mengalami kemunduran dan bahkan terjadi kemampuan bentangan yang menurun dan memungkinkan terjadinya gesekan sendi lebih rentan dan menimbulkan sakit pada daerah persendian. Berkurangnya kepadatan tulang akan berakibat pada terjadinya osteoporosis bahkan dampak selanjutnya adalah akan dirasakan keluhan nyeri, deformitas dan bagkan fraktur.</w:t>
      </w:r>
    </w:p>
    <w:p w:rsidR="00424205" w:rsidRPr="00477A6E" w:rsidRDefault="00424205" w:rsidP="00FC777D">
      <w:pPr>
        <w:pStyle w:val="ListParagraph"/>
        <w:spacing w:after="0" w:line="360" w:lineRule="auto"/>
        <w:ind w:left="0"/>
        <w:jc w:val="both"/>
        <w:rPr>
          <w:rFonts w:ascii="Times New Roman" w:hAnsi="Times New Roman"/>
          <w:shd w:val="clear" w:color="auto" w:fill="F5F5F5"/>
        </w:rPr>
      </w:pPr>
      <w:r w:rsidRPr="00477A6E">
        <w:rPr>
          <w:rStyle w:val="jlqj4b"/>
          <w:rFonts w:ascii="Times New Roman" w:hAnsi="Times New Roman"/>
        </w:rPr>
        <w:lastRenderedPageBreak/>
        <w:t xml:space="preserve">Salah satu dampak dari kerentanan atau penurunan kemampuan fisik  pada lansia khsuusnya penurunan system musculoskeletal adalah terjadinya resiko jatuh. Jatuh didefiniskan sebagai kejadian yang tidak disengaja dimana seseorang jatuh ketika pusat gravitasinya hilang dan tidak ada upaya yang dilakukan untuk mengembalikan keseimbangan atau upaya ini tidak efektif </w:t>
      </w:r>
      <w:r w:rsidR="00802E20" w:rsidRPr="00477A6E">
        <w:rPr>
          <w:rFonts w:ascii="Times New Roman" w:hAnsi="Times New Roman"/>
        </w:rPr>
        <w:fldChar w:fldCharType="begin" w:fldLock="1"/>
      </w:r>
      <w:r w:rsidR="00310A86" w:rsidRPr="00477A6E">
        <w:rPr>
          <w:rFonts w:ascii="Times New Roman" w:hAnsi="Times New Roman"/>
        </w:rPr>
        <w:instrText>ADDIN CSL_CITATION {"citationItems":[{"id":"ITEM-1","itemData":{"author":[{"dropping-particle":"","family":"Ungar","given":"Andrea","non-dropping-particle":"","parse-names":false,"suffix":""}],"id":"ITEM-1","issue":"6","issued":{"date-parts":[["2013"]]},"page":"91-95","title":"Fall prevention in the elderly","type":"article-journal"},"uris":["http://www.mendeley.com/documents/?uuid=8a493520-f118-45c4-9265-397ebc652128"]}],"mendeley":{"formattedCitation":"(Ungar, 2013)","plainTextFormattedCitation":"(Ungar, 2013)","previouslyFormattedCitation":"(Ungar, 2013)"},"properties":{"noteIndex":0},"schema":"https://github.com/citation-style-language/schema/raw/master/csl-citation.json"}</w:instrText>
      </w:r>
      <w:r w:rsidR="00802E20" w:rsidRPr="00477A6E">
        <w:rPr>
          <w:rFonts w:ascii="Times New Roman" w:hAnsi="Times New Roman"/>
        </w:rPr>
        <w:fldChar w:fldCharType="separate"/>
      </w:r>
      <w:r w:rsidR="004756BB" w:rsidRPr="00477A6E">
        <w:rPr>
          <w:rFonts w:ascii="Times New Roman" w:hAnsi="Times New Roman"/>
          <w:noProof/>
        </w:rPr>
        <w:t>(Ungar, 2013)</w:t>
      </w:r>
      <w:r w:rsidR="00802E20" w:rsidRPr="00477A6E">
        <w:rPr>
          <w:rFonts w:ascii="Times New Roman" w:hAnsi="Times New Roman"/>
        </w:rPr>
        <w:fldChar w:fldCharType="end"/>
      </w:r>
      <w:r w:rsidRPr="00477A6E">
        <w:rPr>
          <w:rFonts w:ascii="Times New Roman" w:hAnsi="Times New Roman"/>
        </w:rPr>
        <w:t xml:space="preserve">. </w:t>
      </w:r>
      <w:r w:rsidRPr="00477A6E">
        <w:rPr>
          <w:rFonts w:ascii="Times New Roman" w:hAnsi="Times New Roman"/>
          <w:lang w:val="id-ID"/>
        </w:rPr>
        <w:t xml:space="preserve">Terjadinya jatuh dipengaruhi oleh faktor risiko ekstrinsik dan intrinsik. Faktor risiko ekstrinsik terjadinya jatuh pada lansia diantaranya lantai licin atau pencahayaan yang tidak memadai.Sedangkan  faktor risiko intrinsik dihubungkan dengan kondisi kesehatan individu terutama yang berhubungan dengan penurunan kemampuan motorik dan  defisit keseimbangan </w:t>
      </w:r>
      <w:r w:rsidR="00802E20" w:rsidRPr="00477A6E">
        <w:rPr>
          <w:rFonts w:ascii="Times New Roman" w:hAnsi="Times New Roman"/>
        </w:rPr>
        <w:fldChar w:fldCharType="begin" w:fldLock="1"/>
      </w:r>
      <w:r w:rsidR="00310A86" w:rsidRPr="00477A6E">
        <w:rPr>
          <w:rFonts w:ascii="Times New Roman" w:hAnsi="Times New Roman"/>
          <w:lang w:val="id-ID"/>
        </w:rPr>
        <w:instrText>ADDIN CSL_CITATION {"citationItems":[{"id":"ITEM-1","itemData":{"DOI":"10.1051/sm/2018028","ISSN":"21185743","abstract":"Objective: The objective of this study is to evaluate the effectiveness of a combined therapeutic education/physical activity program on risk factors for falls in elderly fall patients hospitalized in a rehabilitation healthcare service. This combined program is compared to a control program, which offers physical activity only. Method: Thirty fall patients are evaluated on the TUG, Tinetti, and FES-I tests and randomly assigned either to the group consisting of 24 sessions of physical activity alone, with endurance, stretching, balance and muscle strengthening exercises, or to the physical activity group combined with four therapeutic fall prevention education sessions. Results: For both programs, results reveal significant differences between the pre-tests and post-tests on each balance score and equally on fear of falling. An interaction effect (group × time) is observed on the FES only, which means that fear of falling decreases significantly more in the Physical Activity and Patient Education group than in the Physical Activity alone group. Conclusion: Therapeutic patient education seems to reduce fear of falling. This highlights the potential impact that such programs could have on elderly people who have had a previous fall/falls in terms of regaining self-confidence when going about their daily activities.","author":[{"dropping-particle":"","family":"Perrot","given":"Alexandra","non-dropping-particle":"","parse-names":false,"suffix":""},{"dropping-particle":"","family":"Ayad","given":"Amir","non-dropping-particle":"","parse-names":false,"suffix":""},{"dropping-particle":"","family":"Gernigon","given":"Marie","non-dropping-particle":"","parse-names":false,"suffix":""},{"dropping-particle":"","family":"Maillot","given":"Pauline","non-dropping-particle":"","parse-names":false,"suffix":""}],"container-title":"Movement and Sports Sciences - Science et Motricite","id":"ITEM-1","issue":"103","issued":{"date-parts":[["2019"]]},"title":"The impact of therapeutic patient education and physical activity programs on the fall risk of elderly people","type":"article-journal","volume":"2019-January"},"uris":["http://www.mendeley.com/documents/?uuid=81192f4c-7c5e-38b4-b403-fdae4701669e"]}],"mendeley":{"formattedCitation":"(Perrot et al., 2019)","plainTextFormattedCitation":"(Perrot et al., 2019)","previouslyFormattedCitation":"(Perrot et al., 2019)"},"properties":{"noteIndex":0},"schema":"https://github.com/citation-style-language/schema/raw/master/csl-citation.json"}</w:instrText>
      </w:r>
      <w:r w:rsidR="00802E20" w:rsidRPr="00477A6E">
        <w:rPr>
          <w:rFonts w:ascii="Times New Roman" w:hAnsi="Times New Roman"/>
        </w:rPr>
        <w:fldChar w:fldCharType="separate"/>
      </w:r>
      <w:r w:rsidR="004756BB" w:rsidRPr="00477A6E">
        <w:rPr>
          <w:rFonts w:ascii="Times New Roman" w:hAnsi="Times New Roman"/>
          <w:noProof/>
        </w:rPr>
        <w:t>(Perrot et al., 2019)</w:t>
      </w:r>
      <w:r w:rsidR="00802E20" w:rsidRPr="00477A6E">
        <w:rPr>
          <w:rFonts w:ascii="Times New Roman" w:hAnsi="Times New Roman"/>
        </w:rPr>
        <w:fldChar w:fldCharType="end"/>
      </w:r>
      <w:r w:rsidRPr="00477A6E">
        <w:rPr>
          <w:rFonts w:ascii="Times New Roman" w:hAnsi="Times New Roman"/>
        </w:rPr>
        <w:t>.</w:t>
      </w:r>
    </w:p>
    <w:p w:rsidR="00424205" w:rsidRDefault="00424205" w:rsidP="00FC777D">
      <w:pPr>
        <w:spacing w:after="0" w:line="360" w:lineRule="auto"/>
        <w:jc w:val="both"/>
        <w:rPr>
          <w:rStyle w:val="jlqj4b"/>
          <w:rFonts w:ascii="Times New Roman" w:hAnsi="Times New Roman"/>
        </w:rPr>
      </w:pPr>
      <w:r w:rsidRPr="00477A6E">
        <w:rPr>
          <w:rStyle w:val="jlqj4b"/>
          <w:rFonts w:ascii="Times New Roman" w:hAnsi="Times New Roman"/>
        </w:rPr>
        <w:t xml:space="preserve">Jatuh yang terjadi pada lansia dapat menimbulkan dampak secara fisik dan psikologis. Secara fisik dampak yang timbul seperti kesulitan berjalan dan  kesulitan melakukan aktivitas lainnya sehingga lansia akan membutuhkan bantuan dalam pemenuhan kebutuhan sehari-hari. Selain itu terjadinya jatuh juga akan berdampak secara psikologis diantaranya timbulnya rasa takut untuk jatuh lagi, kecemasan dan depresi </w:t>
      </w:r>
      <w:r w:rsidR="00802E20" w:rsidRPr="00477A6E">
        <w:rPr>
          <w:rStyle w:val="jlqj4b"/>
          <w:rFonts w:ascii="Times New Roman" w:hAnsi="Times New Roman"/>
        </w:rPr>
        <w:fldChar w:fldCharType="begin" w:fldLock="1"/>
      </w:r>
      <w:r w:rsidR="00310A86" w:rsidRPr="00477A6E">
        <w:rPr>
          <w:rStyle w:val="jlqj4b"/>
          <w:rFonts w:ascii="Times New Roman" w:hAnsi="Times New Roman"/>
        </w:rPr>
        <w:instrText>ADDIN CSL_CITATION {"citationItems":[{"id":"ITEM-1","itemData":{"author":[{"dropping-particle":"","family":"Tornero-quiñones","given":"Inmaculada","non-dropping-particle":"","parse-names":false,"suffix":""},{"dropping-particle":"","family":"Espina","given":"Alejandro","non-dropping-particle":"","parse-names":false,"suffix":""}],"id":"ITEM-1","issued":{"date-parts":[["2020"]]},"page":"1-12","title":"Functional Ability , Frailty and Risk of Falls in the Elderly : Relations with Autonomy in Daily Living","type":"article-journal"},"uris":["http://www.mendeley.com/documents/?uuid=917fbe32-b750-46a3-b289-163449914738"]}],"mendeley":{"formattedCitation":"(Tornero-quiñones &amp; Espina, 2020)","plainTextFormattedCitation":"(Tornero-quiñones &amp; Espina, 2020)","previouslyFormattedCitation":"(Tornero-quiñones &amp; Espina, 2020)"},"properties":{"noteIndex":0},"schema":"https://github.com/citation-style-language/schema/raw/master/csl-citation.json"}</w:instrText>
      </w:r>
      <w:r w:rsidR="00802E20" w:rsidRPr="00477A6E">
        <w:rPr>
          <w:rStyle w:val="jlqj4b"/>
          <w:rFonts w:ascii="Times New Roman" w:hAnsi="Times New Roman"/>
        </w:rPr>
        <w:fldChar w:fldCharType="separate"/>
      </w:r>
      <w:r w:rsidR="004756BB" w:rsidRPr="00477A6E">
        <w:rPr>
          <w:rStyle w:val="jlqj4b"/>
          <w:rFonts w:ascii="Times New Roman" w:hAnsi="Times New Roman"/>
          <w:noProof/>
        </w:rPr>
        <w:t>(Tornero-quiñones &amp; Espina, 2020)</w:t>
      </w:r>
      <w:r w:rsidR="00802E20" w:rsidRPr="00477A6E">
        <w:rPr>
          <w:rStyle w:val="jlqj4b"/>
          <w:rFonts w:ascii="Times New Roman" w:hAnsi="Times New Roman"/>
        </w:rPr>
        <w:fldChar w:fldCharType="end"/>
      </w:r>
      <w:r w:rsidRPr="00477A6E">
        <w:rPr>
          <w:rStyle w:val="jlqj4b"/>
          <w:rFonts w:ascii="Times New Roman" w:hAnsi="Times New Roman"/>
        </w:rPr>
        <w:t>.</w:t>
      </w:r>
    </w:p>
    <w:p w:rsidR="00FC777D" w:rsidRDefault="00FC777D" w:rsidP="00FC777D">
      <w:pPr>
        <w:spacing w:after="0" w:line="360" w:lineRule="auto"/>
        <w:jc w:val="both"/>
        <w:rPr>
          <w:rStyle w:val="jlqj4b"/>
          <w:rFonts w:ascii="Times New Roman" w:hAnsi="Times New Roman"/>
        </w:rPr>
      </w:pPr>
      <w:r>
        <w:rPr>
          <w:rStyle w:val="jlqj4b"/>
          <w:rFonts w:ascii="Times New Roman" w:hAnsi="Times New Roman"/>
        </w:rPr>
        <w:t>Lansia yang berada di keluarga sebaiknya lingkungan rumah diciptakan aman dan nyaman sehingga resiko jatuh bisa dikurangi.</w:t>
      </w:r>
    </w:p>
    <w:p w:rsidR="00FC777D" w:rsidRDefault="00FC777D" w:rsidP="00FC777D">
      <w:pPr>
        <w:spacing w:after="0" w:line="360" w:lineRule="auto"/>
        <w:jc w:val="both"/>
        <w:rPr>
          <w:rStyle w:val="jlqj4b"/>
          <w:rFonts w:ascii="Times New Roman" w:hAnsi="Times New Roman"/>
        </w:rPr>
      </w:pPr>
    </w:p>
    <w:p w:rsidR="00FC777D" w:rsidRDefault="00FC777D" w:rsidP="00FC777D">
      <w:pPr>
        <w:spacing w:after="0" w:line="360" w:lineRule="auto"/>
        <w:jc w:val="both"/>
        <w:rPr>
          <w:rStyle w:val="jlqj4b"/>
          <w:rFonts w:ascii="Times New Roman" w:hAnsi="Times New Roman"/>
          <w:shd w:val="clear" w:color="auto" w:fill="F5F5F5"/>
        </w:rPr>
      </w:pPr>
      <w:r>
        <w:rPr>
          <w:rStyle w:val="jlqj4b"/>
          <w:rFonts w:ascii="Times New Roman" w:hAnsi="Times New Roman"/>
          <w:shd w:val="clear" w:color="auto" w:fill="F5F5F5"/>
        </w:rPr>
        <w:lastRenderedPageBreak/>
        <w:t>UCAPAN TERIMAKASI</w:t>
      </w:r>
    </w:p>
    <w:p w:rsidR="009003EE" w:rsidRDefault="009003EE" w:rsidP="00FC777D">
      <w:pPr>
        <w:spacing w:after="0" w:line="360" w:lineRule="auto"/>
        <w:jc w:val="both"/>
        <w:rPr>
          <w:rStyle w:val="jlqj4b"/>
          <w:rFonts w:ascii="Times New Roman" w:hAnsi="Times New Roman"/>
          <w:shd w:val="clear" w:color="auto" w:fill="F5F5F5"/>
        </w:rPr>
      </w:pPr>
      <w:r>
        <w:rPr>
          <w:rStyle w:val="jlqj4b"/>
          <w:rFonts w:ascii="Times New Roman" w:hAnsi="Times New Roman"/>
          <w:shd w:val="clear" w:color="auto" w:fill="F5F5F5"/>
        </w:rPr>
        <w:t>Kami mengucapkan terimakasih atas semua dukungan baik material ataupun moril atas kterlaksanaan kegiatan pengabdian kepada masyarakat, khususnya kepada :</w:t>
      </w:r>
    </w:p>
    <w:p w:rsidR="00FC777D"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Ketua Yayasan bhakti Husada Cikarang</w:t>
      </w:r>
    </w:p>
    <w:p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Ketua STIKes Bhakti Husada Cikarang</w:t>
      </w:r>
    </w:p>
    <w:p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Kepala Puskesmas Mekarmukti Cikarang Kab. Bekasi</w:t>
      </w:r>
    </w:p>
    <w:p w:rsidR="009003EE"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Kepala Desa Simpangan Kecamatan Cikarang Utara</w:t>
      </w:r>
    </w:p>
    <w:p w:rsidR="009003EE" w:rsidRPr="00FC777D" w:rsidRDefault="009003EE" w:rsidP="00FC777D">
      <w:pPr>
        <w:pStyle w:val="ListParagraph"/>
        <w:numPr>
          <w:ilvl w:val="0"/>
          <w:numId w:val="26"/>
        </w:numPr>
        <w:spacing w:after="0" w:line="360" w:lineRule="auto"/>
        <w:ind w:left="426"/>
        <w:jc w:val="both"/>
        <w:rPr>
          <w:rStyle w:val="jlqj4b"/>
          <w:rFonts w:ascii="Times New Roman" w:hAnsi="Times New Roman"/>
          <w:shd w:val="clear" w:color="auto" w:fill="F5F5F5"/>
        </w:rPr>
      </w:pPr>
      <w:r>
        <w:rPr>
          <w:rStyle w:val="jlqj4b"/>
          <w:rFonts w:ascii="Times New Roman" w:hAnsi="Times New Roman"/>
          <w:shd w:val="clear" w:color="auto" w:fill="F5F5F5"/>
        </w:rPr>
        <w:t>Kader Kesehatan Posbindu</w:t>
      </w:r>
      <w:r w:rsidR="00100932">
        <w:rPr>
          <w:rStyle w:val="jlqj4b"/>
          <w:rFonts w:ascii="Times New Roman" w:hAnsi="Times New Roman"/>
          <w:shd w:val="clear" w:color="auto" w:fill="F5F5F5"/>
        </w:rPr>
        <w:t xml:space="preserve"> Graha Pemda</w:t>
      </w:r>
      <w:r>
        <w:rPr>
          <w:rStyle w:val="jlqj4b"/>
          <w:rFonts w:ascii="Times New Roman" w:hAnsi="Times New Roman"/>
          <w:shd w:val="clear" w:color="auto" w:fill="F5F5F5"/>
        </w:rPr>
        <w:t xml:space="preserve"> desa Simpangan</w:t>
      </w:r>
    </w:p>
    <w:p w:rsidR="00424205" w:rsidRPr="00477A6E" w:rsidRDefault="00424205" w:rsidP="00DF76C0">
      <w:pPr>
        <w:pStyle w:val="Normal2"/>
        <w:spacing w:after="0" w:line="360" w:lineRule="auto"/>
        <w:ind w:left="720" w:firstLine="720"/>
        <w:jc w:val="both"/>
        <w:rPr>
          <w:rFonts w:ascii="Times New Roman" w:eastAsia="Times New Roman" w:hAnsi="Times New Roman" w:cs="Times New Roman"/>
        </w:rPr>
      </w:pPr>
      <w:r w:rsidRPr="00477A6E">
        <w:rPr>
          <w:rFonts w:ascii="Times New Roman" w:eastAsia="Times New Roman" w:hAnsi="Times New Roman" w:cs="Times New Roman"/>
        </w:rPr>
        <w:t xml:space="preserve">.  </w:t>
      </w:r>
    </w:p>
    <w:p w:rsidR="00424205" w:rsidRPr="00477A6E" w:rsidRDefault="00424205" w:rsidP="00DF76C0">
      <w:pPr>
        <w:spacing w:after="0" w:line="360" w:lineRule="auto"/>
        <w:jc w:val="both"/>
        <w:rPr>
          <w:rFonts w:ascii="Times New Roman" w:hAnsi="Times New Roman"/>
          <w:b/>
        </w:rPr>
      </w:pPr>
      <w:r w:rsidRPr="00477A6E">
        <w:rPr>
          <w:rFonts w:ascii="Times New Roman" w:hAnsi="Times New Roman"/>
          <w:b/>
        </w:rPr>
        <w:t>DAFTAR PUSTAKA</w:t>
      </w:r>
    </w:p>
    <w:p w:rsidR="00424205" w:rsidRPr="00477A6E" w:rsidRDefault="00424205" w:rsidP="00DF76C0">
      <w:pPr>
        <w:tabs>
          <w:tab w:val="left" w:pos="426"/>
        </w:tabs>
        <w:spacing w:after="0" w:line="360" w:lineRule="auto"/>
        <w:jc w:val="both"/>
        <w:rPr>
          <w:rFonts w:ascii="Times New Roman" w:hAnsi="Times New Roman"/>
          <w:b/>
        </w:rPr>
      </w:pPr>
    </w:p>
    <w:p w:rsidR="00A436B9" w:rsidRPr="00477A6E" w:rsidRDefault="00802E20"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eastAsia="Times New Roman" w:hAnsi="Times New Roman"/>
        </w:rPr>
        <w:fldChar w:fldCharType="begin" w:fldLock="1"/>
      </w:r>
      <w:r w:rsidR="00424205" w:rsidRPr="00477A6E">
        <w:rPr>
          <w:rFonts w:ascii="Times New Roman" w:eastAsia="Times New Roman" w:hAnsi="Times New Roman"/>
        </w:rPr>
        <w:instrText xml:space="preserve">ADDIN Mendeley Bibliography CSL_BIBLIOGRAPHY </w:instrText>
      </w:r>
      <w:r w:rsidRPr="00477A6E">
        <w:rPr>
          <w:rFonts w:ascii="Times New Roman" w:eastAsia="Times New Roman" w:hAnsi="Times New Roman"/>
        </w:rPr>
        <w:fldChar w:fldCharType="separate"/>
      </w:r>
      <w:r w:rsidR="00A436B9" w:rsidRPr="00477A6E">
        <w:rPr>
          <w:rFonts w:ascii="Times New Roman" w:hAnsi="Times New Roman"/>
          <w:noProof/>
        </w:rPr>
        <w:t xml:space="preserve">BPS. (2021). Statisti Penduduk Usia Lanjut 2021. In </w:t>
      </w:r>
      <w:r w:rsidR="00A436B9" w:rsidRPr="00477A6E">
        <w:rPr>
          <w:rFonts w:ascii="Times New Roman" w:hAnsi="Times New Roman"/>
          <w:i/>
          <w:iCs/>
          <w:noProof/>
        </w:rPr>
        <w:t>BPS</w:t>
      </w:r>
      <w:r w:rsidR="00A436B9" w:rsidRPr="00477A6E">
        <w:rPr>
          <w:rFonts w:ascii="Times New Roman" w:hAnsi="Times New Roman"/>
          <w:noProof/>
        </w:rPr>
        <w:t>. Retrieved from https://www.researchgate.net/publication/269107473_What_is_governance/link/548173090cf22525dcb61443/download%0Ahttp://www.econ.upf.edu/~reynal/Civil wars_12December2010.pdf%0Ahttps://think-asia.org/handle/11540/8282%0Ahttps://www.jstor.org/stable/41857625</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Cuevas-Trisan, R. (2019). Balance Problems and Fall Risks in the Elderly. </w:t>
      </w:r>
      <w:r w:rsidRPr="00477A6E">
        <w:rPr>
          <w:rFonts w:ascii="Times New Roman" w:hAnsi="Times New Roman"/>
          <w:i/>
          <w:iCs/>
          <w:noProof/>
        </w:rPr>
        <w:t>Clinics in Geriatric Medicine</w:t>
      </w:r>
      <w:r w:rsidRPr="00477A6E">
        <w:rPr>
          <w:rFonts w:ascii="Times New Roman" w:hAnsi="Times New Roman"/>
          <w:noProof/>
        </w:rPr>
        <w:t xml:space="preserve">, </w:t>
      </w:r>
      <w:r w:rsidRPr="00477A6E">
        <w:rPr>
          <w:rFonts w:ascii="Times New Roman" w:hAnsi="Times New Roman"/>
          <w:i/>
          <w:iCs/>
          <w:noProof/>
        </w:rPr>
        <w:t>35</w:t>
      </w:r>
      <w:r w:rsidRPr="00477A6E">
        <w:rPr>
          <w:rFonts w:ascii="Times New Roman" w:hAnsi="Times New Roman"/>
          <w:noProof/>
        </w:rPr>
        <w:t>(2), 173–183. https://doi.org/10.1016/j.cger.2019.01.008</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Erlini, V., Untari, I., &amp; Sarifah, S. (2017). Hubungan Antara Tingkat Kemandirian Aktifitas Fisik Dengan Resiko Jatuh Pada </w:t>
      </w:r>
      <w:r w:rsidRPr="00477A6E">
        <w:rPr>
          <w:rFonts w:ascii="Times New Roman" w:hAnsi="Times New Roman"/>
          <w:noProof/>
        </w:rPr>
        <w:lastRenderedPageBreak/>
        <w:t xml:space="preserve">Lansia. </w:t>
      </w:r>
      <w:r w:rsidRPr="00477A6E">
        <w:rPr>
          <w:rFonts w:ascii="Times New Roman" w:hAnsi="Times New Roman"/>
          <w:i/>
          <w:iCs/>
          <w:noProof/>
        </w:rPr>
        <w:t>Profesi (Profesional Islam) Media Publikasi Penelitian</w:t>
      </w:r>
      <w:r w:rsidRPr="00477A6E">
        <w:rPr>
          <w:rFonts w:ascii="Times New Roman" w:hAnsi="Times New Roman"/>
          <w:noProof/>
        </w:rPr>
        <w:t xml:space="preserve">, </w:t>
      </w:r>
      <w:r w:rsidRPr="00477A6E">
        <w:rPr>
          <w:rFonts w:ascii="Times New Roman" w:hAnsi="Times New Roman"/>
          <w:i/>
          <w:iCs/>
          <w:noProof/>
        </w:rPr>
        <w:t>15</w:t>
      </w:r>
      <w:r w:rsidRPr="00477A6E">
        <w:rPr>
          <w:rFonts w:ascii="Times New Roman" w:hAnsi="Times New Roman"/>
          <w:noProof/>
        </w:rPr>
        <w:t>(1), 1–10. Retrieved from ejournal.stikespku.ac.id</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Friedman, &amp; Marilyn. (2010). </w:t>
      </w:r>
      <w:r w:rsidRPr="00477A6E">
        <w:rPr>
          <w:rFonts w:ascii="Times New Roman" w:hAnsi="Times New Roman"/>
          <w:i/>
          <w:iCs/>
          <w:noProof/>
        </w:rPr>
        <w:t>Buku Ajar Keperawatan Keluarga : Riset, Teori dan Praktek.</w:t>
      </w:r>
      <w:r w:rsidRPr="00477A6E">
        <w:rPr>
          <w:rFonts w:ascii="Times New Roman" w:hAnsi="Times New Roman"/>
          <w:noProof/>
        </w:rPr>
        <w:t xml:space="preserve"> Jakarta: EGC.</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Hopewell, S., Adedire, O., Copsey, B. J., Boniface, G. J., Sherrington, C., Clemson, L., … Lamb, S. E. (2018). Multifactorial and multiple component interventions for preventing falls in older people living in the community. </w:t>
      </w:r>
      <w:r w:rsidRPr="00477A6E">
        <w:rPr>
          <w:rFonts w:ascii="Times New Roman" w:hAnsi="Times New Roman"/>
          <w:i/>
          <w:iCs/>
          <w:noProof/>
        </w:rPr>
        <w:t>Cochrane Database of Systematic Reviews</w:t>
      </w:r>
      <w:r w:rsidRPr="00477A6E">
        <w:rPr>
          <w:rFonts w:ascii="Times New Roman" w:hAnsi="Times New Roman"/>
          <w:noProof/>
        </w:rPr>
        <w:t>, Vol. 2018. https://doi.org/10.1002/14651858.CD012221.pub2</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Iswati, &amp; Sulistyana, C. S. (2019). Peningkatan Pengetahuan Lansia Tentang Pencegahan Jatuh Melalui Penyuluhan Di Asrama Brimob Rt 02 Rw 02 Kelurahan Morokrembangan Kecamatan Krembangan Surabaya. </w:t>
      </w:r>
      <w:r w:rsidRPr="00477A6E">
        <w:rPr>
          <w:rFonts w:ascii="Times New Roman" w:hAnsi="Times New Roman"/>
          <w:i/>
          <w:iCs/>
          <w:noProof/>
        </w:rPr>
        <w:t>Adi Husada Nursing Journal</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(1), 6–11.</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Kementerian Kesehatan Republik Indonesia. (2014). Situasi dan Analisis Lanjut Usia. </w:t>
      </w:r>
      <w:r w:rsidRPr="00477A6E">
        <w:rPr>
          <w:rFonts w:ascii="Times New Roman" w:hAnsi="Times New Roman"/>
          <w:i/>
          <w:iCs/>
          <w:noProof/>
        </w:rPr>
        <w:t>Pusat Data Dan Informasi Kemenkes Ri</w:t>
      </w:r>
      <w:r w:rsidRPr="00477A6E">
        <w:rPr>
          <w:rFonts w:ascii="Times New Roman" w:hAnsi="Times New Roman"/>
          <w:noProof/>
        </w:rPr>
        <w:t>, Vol. 2, pp. 1–8.</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Kementrian Kesehatan Republik Indonesia. (2016). </w:t>
      </w:r>
      <w:r w:rsidRPr="00477A6E">
        <w:rPr>
          <w:rFonts w:ascii="Times New Roman" w:hAnsi="Times New Roman"/>
          <w:i/>
          <w:iCs/>
          <w:noProof/>
        </w:rPr>
        <w:t>Pedoman umum program Indonesia Sehat dengan pendekatan keluarga</w:t>
      </w:r>
      <w:r w:rsidRPr="00477A6E">
        <w:rPr>
          <w:rFonts w:ascii="Times New Roman" w:hAnsi="Times New Roman"/>
          <w:noProof/>
        </w:rPr>
        <w:t>. Jakarta: Kementrian Kesehatan Republik Indonesia.</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Kholifah, S. N. (2016a). Modul Bahan Ajar Cetak Keperawatan : Keperawatan </w:t>
      </w:r>
      <w:r w:rsidRPr="00477A6E">
        <w:rPr>
          <w:rFonts w:ascii="Times New Roman" w:hAnsi="Times New Roman"/>
          <w:noProof/>
        </w:rPr>
        <w:lastRenderedPageBreak/>
        <w:t xml:space="preserve">Gerontik. In M. Dwisatyadini (Ed.), </w:t>
      </w:r>
      <w:r w:rsidRPr="00477A6E">
        <w:rPr>
          <w:rFonts w:ascii="Times New Roman" w:hAnsi="Times New Roman"/>
          <w:i/>
          <w:iCs/>
          <w:noProof/>
        </w:rPr>
        <w:t>Kementrian Kesehatan Republik Indonesia</w:t>
      </w:r>
      <w:r w:rsidRPr="00477A6E">
        <w:rPr>
          <w:rFonts w:ascii="Times New Roman" w:hAnsi="Times New Roman"/>
          <w:noProof/>
        </w:rPr>
        <w:t>. Jakarta: Kementrian Kesehatan Republik Indonesia.</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Kholifah, S. N. (2016b). </w:t>
      </w:r>
      <w:r w:rsidRPr="00477A6E">
        <w:rPr>
          <w:rFonts w:ascii="Times New Roman" w:hAnsi="Times New Roman"/>
          <w:i/>
          <w:iCs/>
          <w:noProof/>
        </w:rPr>
        <w:t>Modul Bahan Ajar Keperawatan Gerontik</w:t>
      </w:r>
      <w:r w:rsidRPr="00477A6E">
        <w:rPr>
          <w:rFonts w:ascii="Times New Roman" w:hAnsi="Times New Roman"/>
          <w:noProof/>
        </w:rPr>
        <w:t xml:space="preserve"> (1st ed.). Jakarta: Kemenkes RI.</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Kurniawan, A. B. (2014). </w:t>
      </w:r>
      <w:r w:rsidRPr="00477A6E">
        <w:rPr>
          <w:rFonts w:ascii="Times New Roman" w:hAnsi="Times New Roman"/>
          <w:i/>
          <w:iCs/>
          <w:noProof/>
        </w:rPr>
        <w:t>Hubungan Pengetahuan Dan Perilaku Keluarga Dengan Resiko Jatuh Pada Lansia Di Desa Pondok Karanganom Klaten. Naskah Publikasi. Universitas Muhammadiyah Yogyakarta</w:t>
      </w:r>
      <w:r w:rsidRPr="00477A6E">
        <w:rPr>
          <w:rFonts w:ascii="Times New Roman" w:hAnsi="Times New Roman"/>
          <w:noProof/>
        </w:rPr>
        <w:t>.</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Kusumawaty, J., Fitriani, A., &amp; Andriani, D. (2018). Pengetahuan dan Sikap Keluarga dalam pencegahan Resiko Jatuh pada Lansia. </w:t>
      </w:r>
      <w:r w:rsidRPr="00477A6E">
        <w:rPr>
          <w:rFonts w:ascii="Times New Roman" w:hAnsi="Times New Roman"/>
          <w:i/>
          <w:iCs/>
          <w:noProof/>
        </w:rPr>
        <w:t>Jurnal Keperawatan Universitas Jambi</w:t>
      </w:r>
      <w:r w:rsidRPr="00477A6E">
        <w:rPr>
          <w:rFonts w:ascii="Times New Roman" w:hAnsi="Times New Roman"/>
          <w:noProof/>
        </w:rPr>
        <w:t xml:space="preserve">, </w:t>
      </w:r>
      <w:r w:rsidRPr="00477A6E">
        <w:rPr>
          <w:rFonts w:ascii="Times New Roman" w:hAnsi="Times New Roman"/>
          <w:i/>
          <w:iCs/>
          <w:noProof/>
        </w:rPr>
        <w:t>3</w:t>
      </w:r>
      <w:r w:rsidRPr="00477A6E">
        <w:rPr>
          <w:rFonts w:ascii="Times New Roman" w:hAnsi="Times New Roman"/>
          <w:noProof/>
        </w:rPr>
        <w:t>(2).</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Laily, E. I. (2021). Hubungan antara Pengetahuan dengan Resiko Jatuh pada Lansia di Puskesmas Kedai Durian kel. Durian kec. Medan Johor. </w:t>
      </w:r>
      <w:r w:rsidRPr="00477A6E">
        <w:rPr>
          <w:rFonts w:ascii="Times New Roman" w:hAnsi="Times New Roman"/>
          <w:i/>
          <w:iCs/>
          <w:noProof/>
        </w:rPr>
        <w:t>Jurnal Ilmiah Kohesi</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(3), 111–123.</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Mañas, A., Pozo-cruz, B., García-garcía, F. J., Ara, I., Mañas, A., Pozo-cruz, B., &amp; García-garcía, F. J. (2017). </w:t>
      </w:r>
      <w:r w:rsidRPr="00477A6E">
        <w:rPr>
          <w:rFonts w:ascii="Times New Roman" w:hAnsi="Times New Roman"/>
          <w:i/>
          <w:iCs/>
          <w:noProof/>
        </w:rPr>
        <w:t>Role of objectively measured sedentary behaviour in physical performance , frailty and mortality among older adults : A short systematic review</w:t>
      </w:r>
      <w:r w:rsidRPr="00477A6E">
        <w:rPr>
          <w:rFonts w:ascii="Times New Roman" w:hAnsi="Times New Roman"/>
          <w:noProof/>
        </w:rPr>
        <w:t xml:space="preserve">. </w:t>
      </w:r>
      <w:r w:rsidRPr="00477A6E">
        <w:rPr>
          <w:rFonts w:ascii="Times New Roman" w:hAnsi="Times New Roman"/>
          <w:i/>
          <w:iCs/>
          <w:noProof/>
        </w:rPr>
        <w:t>1391</w:t>
      </w:r>
      <w:r w:rsidRPr="00477A6E">
        <w:rPr>
          <w:rFonts w:ascii="Times New Roman" w:hAnsi="Times New Roman"/>
          <w:noProof/>
        </w:rPr>
        <w:t>(May). https://doi.org/10.1080/17461391.2017.1327983</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Moreland, B., Kakara, R., &amp; Henry, A. (2020). Trends in Nonfatal Falls and Fall-Related </w:t>
      </w:r>
      <w:r w:rsidRPr="00477A6E">
        <w:rPr>
          <w:rFonts w:ascii="Times New Roman" w:hAnsi="Times New Roman"/>
          <w:noProof/>
        </w:rPr>
        <w:lastRenderedPageBreak/>
        <w:t xml:space="preserve">Injuries Among Adults Aged ≥65 Years — United States, 2012–2018. </w:t>
      </w:r>
      <w:r w:rsidRPr="00477A6E">
        <w:rPr>
          <w:rFonts w:ascii="Times New Roman" w:hAnsi="Times New Roman"/>
          <w:i/>
          <w:iCs/>
          <w:noProof/>
        </w:rPr>
        <w:t>MMWR. Morbidity and Mortality Weekly Report</w:t>
      </w:r>
      <w:r w:rsidRPr="00477A6E">
        <w:rPr>
          <w:rFonts w:ascii="Times New Roman" w:hAnsi="Times New Roman"/>
          <w:noProof/>
        </w:rPr>
        <w:t xml:space="preserve">, </w:t>
      </w:r>
      <w:r w:rsidRPr="00477A6E">
        <w:rPr>
          <w:rFonts w:ascii="Times New Roman" w:hAnsi="Times New Roman"/>
          <w:i/>
          <w:iCs/>
          <w:noProof/>
        </w:rPr>
        <w:t>69</w:t>
      </w:r>
      <w:r w:rsidRPr="00477A6E">
        <w:rPr>
          <w:rFonts w:ascii="Times New Roman" w:hAnsi="Times New Roman"/>
          <w:noProof/>
        </w:rPr>
        <w:t>(27), 875–881. https://doi.org/10.15585/mmwr.mm6927a5</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Mujahidullah, K. (2012). </w:t>
      </w:r>
      <w:r w:rsidRPr="00477A6E">
        <w:rPr>
          <w:rFonts w:ascii="Times New Roman" w:hAnsi="Times New Roman"/>
          <w:i/>
          <w:iCs/>
          <w:noProof/>
        </w:rPr>
        <w:t>Keperawatan Geriatrik : Merawat Lansia dengan Cinta dan Kasih Sayang</w:t>
      </w:r>
      <w:r w:rsidRPr="00477A6E">
        <w:rPr>
          <w:rFonts w:ascii="Times New Roman" w:hAnsi="Times New Roman"/>
          <w:noProof/>
        </w:rPr>
        <w:t>. Yogyakarta: Pustaka Pelajar.</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Notoatmodjo, S. (2010). </w:t>
      </w:r>
      <w:r w:rsidRPr="00477A6E">
        <w:rPr>
          <w:rFonts w:ascii="Times New Roman" w:hAnsi="Times New Roman"/>
          <w:i/>
          <w:iCs/>
          <w:noProof/>
        </w:rPr>
        <w:t>Ilmu Perilaku Ksehatan</w:t>
      </w:r>
      <w:r w:rsidRPr="00477A6E">
        <w:rPr>
          <w:rFonts w:ascii="Times New Roman" w:hAnsi="Times New Roman"/>
          <w:noProof/>
        </w:rPr>
        <w:t>. Jakarta: Rineka Cipta.</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Nurhasanah, A., &amp; Nurdahlia. (2020). Edukasi Kesehatan Meningkatkan Pengetahuan dan Keterampilan Keluarga dalam Pencegahan Jatuh pada Lansia. </w:t>
      </w:r>
      <w:r w:rsidRPr="00477A6E">
        <w:rPr>
          <w:rFonts w:ascii="Times New Roman" w:hAnsi="Times New Roman"/>
          <w:i/>
          <w:iCs/>
          <w:noProof/>
        </w:rPr>
        <w:t>Jurnal Keperawatan</w:t>
      </w:r>
      <w:r w:rsidRPr="00477A6E">
        <w:rPr>
          <w:rFonts w:ascii="Times New Roman" w:hAnsi="Times New Roman"/>
          <w:noProof/>
        </w:rPr>
        <w:t xml:space="preserve">, </w:t>
      </w:r>
      <w:r w:rsidRPr="00477A6E">
        <w:rPr>
          <w:rFonts w:ascii="Times New Roman" w:hAnsi="Times New Roman"/>
          <w:i/>
          <w:iCs/>
          <w:noProof/>
        </w:rPr>
        <w:t>5</w:t>
      </w:r>
      <w:r w:rsidRPr="00477A6E">
        <w:rPr>
          <w:rFonts w:ascii="Times New Roman" w:hAnsi="Times New Roman"/>
          <w:noProof/>
        </w:rPr>
        <w:t>(1).</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Pashar, I., Wahdaniar, &amp; Efendi, S. (2022). Peran Keluarga dalam Pencegahan Potensi Jatuh pada Lansia di Lingkungan Tokinjong Kelurahan Balangnipa Kecamatan Sinjai Utara Kabupaten Sinjai. </w:t>
      </w:r>
      <w:r w:rsidRPr="00477A6E">
        <w:rPr>
          <w:rFonts w:ascii="Times New Roman" w:hAnsi="Times New Roman"/>
          <w:i/>
          <w:iCs/>
          <w:noProof/>
        </w:rPr>
        <w:t>Journal of Vocational Health Science</w:t>
      </w:r>
      <w:r w:rsidRPr="00477A6E">
        <w:rPr>
          <w:rFonts w:ascii="Times New Roman" w:hAnsi="Times New Roman"/>
          <w:noProof/>
        </w:rPr>
        <w:t xml:space="preserve">, </w:t>
      </w:r>
      <w:r w:rsidRPr="00477A6E">
        <w:rPr>
          <w:rFonts w:ascii="Times New Roman" w:hAnsi="Times New Roman"/>
          <w:i/>
          <w:iCs/>
          <w:noProof/>
        </w:rPr>
        <w:t>1</w:t>
      </w:r>
      <w:r w:rsidRPr="00477A6E">
        <w:rPr>
          <w:rFonts w:ascii="Times New Roman" w:hAnsi="Times New Roman"/>
          <w:noProof/>
        </w:rPr>
        <w:t>(1), 2022.</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Permenkes. (2019). </w:t>
      </w:r>
      <w:r w:rsidRPr="00477A6E">
        <w:rPr>
          <w:rFonts w:ascii="Times New Roman" w:hAnsi="Times New Roman"/>
          <w:i/>
          <w:iCs/>
          <w:noProof/>
        </w:rPr>
        <w:t>Peraturan Menteri Kesehatan Republik Indonesia Nomor 25 Tahun 2016 Tentang Rencana Aksi Nasional Kesehatan Lanjut Usia Tahun 2016-2019</w:t>
      </w:r>
      <w:r w:rsidRPr="00477A6E">
        <w:rPr>
          <w:rFonts w:ascii="Times New Roman" w:hAnsi="Times New Roman"/>
          <w:noProof/>
        </w:rPr>
        <w:t>. (2), 1–13.</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Perrot, A., Ayad, A., Gernigon, M., &amp; Maillot, P. (2019). The impact of therapeutic patient education and physical activity programs on the fall risk of elderly people. </w:t>
      </w:r>
      <w:r w:rsidRPr="00477A6E">
        <w:rPr>
          <w:rFonts w:ascii="Times New Roman" w:hAnsi="Times New Roman"/>
          <w:i/>
          <w:iCs/>
          <w:noProof/>
        </w:rPr>
        <w:t xml:space="preserve">Movement and Sports Sciences - </w:t>
      </w:r>
      <w:r w:rsidRPr="00477A6E">
        <w:rPr>
          <w:rFonts w:ascii="Times New Roman" w:hAnsi="Times New Roman"/>
          <w:i/>
          <w:iCs/>
          <w:noProof/>
        </w:rPr>
        <w:lastRenderedPageBreak/>
        <w:t>Science et Motricite</w:t>
      </w:r>
      <w:r w:rsidRPr="00477A6E">
        <w:rPr>
          <w:rFonts w:ascii="Times New Roman" w:hAnsi="Times New Roman"/>
          <w:noProof/>
        </w:rPr>
        <w:t xml:space="preserve">, </w:t>
      </w:r>
      <w:r w:rsidRPr="00477A6E">
        <w:rPr>
          <w:rFonts w:ascii="Times New Roman" w:hAnsi="Times New Roman"/>
          <w:i/>
          <w:iCs/>
          <w:noProof/>
        </w:rPr>
        <w:t>2019</w:t>
      </w:r>
      <w:r w:rsidRPr="00477A6E">
        <w:rPr>
          <w:rFonts w:ascii="Times New Roman" w:hAnsi="Times New Roman"/>
          <w:noProof/>
        </w:rPr>
        <w:t>-</w:t>
      </w:r>
      <w:r w:rsidRPr="00477A6E">
        <w:rPr>
          <w:rFonts w:ascii="Times New Roman" w:hAnsi="Times New Roman"/>
          <w:i/>
          <w:iCs/>
          <w:noProof/>
        </w:rPr>
        <w:t>January</w:t>
      </w:r>
      <w:r w:rsidRPr="00477A6E">
        <w:rPr>
          <w:rFonts w:ascii="Times New Roman" w:hAnsi="Times New Roman"/>
          <w:noProof/>
        </w:rPr>
        <w:t>(103). https://doi.org/10.1051/sm/2018028</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Sharif, S. I., Al-Harbi, A. B., Al-Shihabi, A. M., Al-Daour, D. S., &amp; Sharif, R. S. (2018). Falls in the elderly: Assessment of prevalence and risk factors. </w:t>
      </w:r>
      <w:r w:rsidRPr="00477A6E">
        <w:rPr>
          <w:rFonts w:ascii="Times New Roman" w:hAnsi="Times New Roman"/>
          <w:i/>
          <w:iCs/>
          <w:noProof/>
        </w:rPr>
        <w:t>Pharmacy Practice</w:t>
      </w:r>
      <w:r w:rsidRPr="00477A6E">
        <w:rPr>
          <w:rFonts w:ascii="Times New Roman" w:hAnsi="Times New Roman"/>
          <w:noProof/>
        </w:rPr>
        <w:t xml:space="preserve">, </w:t>
      </w:r>
      <w:r w:rsidRPr="00477A6E">
        <w:rPr>
          <w:rFonts w:ascii="Times New Roman" w:hAnsi="Times New Roman"/>
          <w:i/>
          <w:iCs/>
          <w:noProof/>
        </w:rPr>
        <w:t>16</w:t>
      </w:r>
      <w:r w:rsidRPr="00477A6E">
        <w:rPr>
          <w:rFonts w:ascii="Times New Roman" w:hAnsi="Times New Roman"/>
          <w:noProof/>
        </w:rPr>
        <w:t>(3), 1–7. https://doi.org/10.18549/PharmPract.2018.03.1206</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Smith, A. de A., Silva, A. O., Rodrigues, R. A. P., Moreira, M. A. S. P., Nogueira, J. de A., &amp; Tura, L. F. R. (2017). Assessment of risk of falls in elderly living at home. </w:t>
      </w:r>
      <w:r w:rsidRPr="00477A6E">
        <w:rPr>
          <w:rFonts w:ascii="Times New Roman" w:hAnsi="Times New Roman"/>
          <w:i/>
          <w:iCs/>
          <w:noProof/>
        </w:rPr>
        <w:t>Revista Latino-Americana de Enfermagem</w:t>
      </w:r>
      <w:r w:rsidRPr="00477A6E">
        <w:rPr>
          <w:rFonts w:ascii="Times New Roman" w:hAnsi="Times New Roman"/>
          <w:noProof/>
        </w:rPr>
        <w:t xml:space="preserve">, </w:t>
      </w:r>
      <w:r w:rsidRPr="00477A6E">
        <w:rPr>
          <w:rFonts w:ascii="Times New Roman" w:hAnsi="Times New Roman"/>
          <w:i/>
          <w:iCs/>
          <w:noProof/>
        </w:rPr>
        <w:t>25</w:t>
      </w:r>
      <w:r w:rsidRPr="00477A6E">
        <w:rPr>
          <w:rFonts w:ascii="Times New Roman" w:hAnsi="Times New Roman"/>
          <w:noProof/>
        </w:rPr>
        <w:t>. https://doi.org/10.1590/1518-8345.0671.2754</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Suyasa, I. G. P. D., Kamaryati, N. P., &amp; Susanti, N. L. P. D. (2020). </w:t>
      </w:r>
      <w:r w:rsidRPr="00477A6E">
        <w:rPr>
          <w:rFonts w:ascii="Times New Roman" w:hAnsi="Times New Roman"/>
          <w:i/>
          <w:iCs/>
          <w:noProof/>
        </w:rPr>
        <w:t>Studi deskriptif tentang isi panduan pencegahan dan penanganan jatuh pada lansia</w:t>
      </w:r>
      <w:r w:rsidRPr="00477A6E">
        <w:rPr>
          <w:rFonts w:ascii="Times New Roman" w:hAnsi="Times New Roman"/>
          <w:noProof/>
        </w:rPr>
        <w:t>. (August 2016).</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Thomas, E., Battaglia, G., Patti, A., Brusa, J., Leonardi, V., Palma, A., &amp; Bellafiore, M. (2019). Physical activity programs for balance and fall prevention in elderly. </w:t>
      </w:r>
      <w:r w:rsidRPr="00477A6E">
        <w:rPr>
          <w:rFonts w:ascii="Times New Roman" w:hAnsi="Times New Roman"/>
          <w:i/>
          <w:iCs/>
          <w:noProof/>
        </w:rPr>
        <w:t>Medicine (United States)</w:t>
      </w:r>
      <w:r w:rsidRPr="00477A6E">
        <w:rPr>
          <w:rFonts w:ascii="Times New Roman" w:hAnsi="Times New Roman"/>
          <w:noProof/>
        </w:rPr>
        <w:t>, Vol. 98. https://doi.org/10.1097/MD.0000000000016218</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Tornero-quiñones, I., &amp; Espina, A. (2020). </w:t>
      </w:r>
      <w:r w:rsidRPr="00477A6E">
        <w:rPr>
          <w:rFonts w:ascii="Times New Roman" w:hAnsi="Times New Roman"/>
          <w:i/>
          <w:iCs/>
          <w:noProof/>
        </w:rPr>
        <w:t>Functional Ability , Frailty and Risk of Falls in the Elderly : Relations with Autonomy in Daily Living</w:t>
      </w:r>
      <w:r w:rsidRPr="00477A6E">
        <w:rPr>
          <w:rFonts w:ascii="Times New Roman" w:hAnsi="Times New Roman"/>
          <w:noProof/>
        </w:rPr>
        <w:t>. 1–12.</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Ungar, A. (2013). </w:t>
      </w:r>
      <w:r w:rsidRPr="00477A6E">
        <w:rPr>
          <w:rFonts w:ascii="Times New Roman" w:hAnsi="Times New Roman"/>
          <w:i/>
          <w:iCs/>
          <w:noProof/>
        </w:rPr>
        <w:t xml:space="preserve">Fall prevention in the </w:t>
      </w:r>
      <w:r w:rsidRPr="00477A6E">
        <w:rPr>
          <w:rFonts w:ascii="Times New Roman" w:hAnsi="Times New Roman"/>
          <w:i/>
          <w:iCs/>
          <w:noProof/>
        </w:rPr>
        <w:lastRenderedPageBreak/>
        <w:t>elderly</w:t>
      </w:r>
      <w:r w:rsidRPr="00477A6E">
        <w:rPr>
          <w:rFonts w:ascii="Times New Roman" w:hAnsi="Times New Roman"/>
          <w:noProof/>
        </w:rPr>
        <w:t>. (6), 91–95.</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Ungar, A., Rafanelli, M., Iacomelli, I., Brunetti, M. A., Ceccofiglio, A., Tesi, F., &amp; Marchionni, N. (2013). Fall prevention in the elderly. </w:t>
      </w:r>
      <w:r w:rsidRPr="00477A6E">
        <w:rPr>
          <w:rFonts w:ascii="Times New Roman" w:hAnsi="Times New Roman"/>
          <w:i/>
          <w:iCs/>
          <w:noProof/>
        </w:rPr>
        <w:t>Clinical Cases in Mineral and Bone Metabolism</w:t>
      </w:r>
      <w:r w:rsidRPr="00477A6E">
        <w:rPr>
          <w:rFonts w:ascii="Times New Roman" w:hAnsi="Times New Roman"/>
          <w:noProof/>
        </w:rPr>
        <w:t xml:space="preserve">, </w:t>
      </w:r>
      <w:r w:rsidRPr="00477A6E">
        <w:rPr>
          <w:rFonts w:ascii="Times New Roman" w:hAnsi="Times New Roman"/>
          <w:i/>
          <w:iCs/>
          <w:noProof/>
        </w:rPr>
        <w:t>10</w:t>
      </w:r>
      <w:r w:rsidRPr="00477A6E">
        <w:rPr>
          <w:rFonts w:ascii="Times New Roman" w:hAnsi="Times New Roman"/>
          <w:noProof/>
        </w:rPr>
        <w:t>(2), 91–95. https://doi.org/10.11138/ccmbm/2013.10.2.091</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WHO. (2021). </w:t>
      </w:r>
      <w:r w:rsidRPr="00477A6E">
        <w:rPr>
          <w:rFonts w:ascii="Times New Roman" w:hAnsi="Times New Roman"/>
          <w:i/>
          <w:iCs/>
          <w:noProof/>
        </w:rPr>
        <w:t>Ageing and Health</w:t>
      </w:r>
      <w:r w:rsidRPr="00477A6E">
        <w:rPr>
          <w:rFonts w:ascii="Times New Roman" w:hAnsi="Times New Roman"/>
          <w:noProof/>
        </w:rPr>
        <w:t>.</w:t>
      </w:r>
    </w:p>
    <w:p w:rsidR="00A436B9" w:rsidRPr="00477A6E" w:rsidRDefault="00A436B9" w:rsidP="00DF76C0">
      <w:pPr>
        <w:widowControl w:val="0"/>
        <w:autoSpaceDE w:val="0"/>
        <w:autoSpaceDN w:val="0"/>
        <w:adjustRightInd w:val="0"/>
        <w:spacing w:after="0" w:line="360" w:lineRule="auto"/>
        <w:ind w:left="480" w:hanging="480"/>
        <w:rPr>
          <w:rFonts w:ascii="Times New Roman" w:hAnsi="Times New Roman"/>
          <w:noProof/>
        </w:rPr>
      </w:pPr>
      <w:r w:rsidRPr="00477A6E">
        <w:rPr>
          <w:rFonts w:ascii="Times New Roman" w:hAnsi="Times New Roman"/>
          <w:noProof/>
        </w:rPr>
        <w:t xml:space="preserve">Wiratri, A. (2018). Menilik Ulang Arti Keluarga pada Masyarakat Indonesia. </w:t>
      </w:r>
      <w:r w:rsidRPr="00477A6E">
        <w:rPr>
          <w:rFonts w:ascii="Times New Roman" w:hAnsi="Times New Roman"/>
          <w:i/>
          <w:iCs/>
          <w:noProof/>
        </w:rPr>
        <w:t>Jurnal Kependudukan Indonesia</w:t>
      </w:r>
      <w:r w:rsidRPr="00477A6E">
        <w:rPr>
          <w:rFonts w:ascii="Times New Roman" w:hAnsi="Times New Roman"/>
          <w:noProof/>
        </w:rPr>
        <w:t xml:space="preserve">, </w:t>
      </w:r>
      <w:r w:rsidRPr="00477A6E">
        <w:rPr>
          <w:rFonts w:ascii="Times New Roman" w:hAnsi="Times New Roman"/>
          <w:i/>
          <w:iCs/>
          <w:noProof/>
        </w:rPr>
        <w:t>13</w:t>
      </w:r>
      <w:r w:rsidRPr="00477A6E">
        <w:rPr>
          <w:rFonts w:ascii="Times New Roman" w:hAnsi="Times New Roman"/>
          <w:noProof/>
        </w:rPr>
        <w:t>(No.1), 15–26.</w:t>
      </w:r>
    </w:p>
    <w:p w:rsidR="00BD2031" w:rsidRPr="00477A6E" w:rsidRDefault="00802E20" w:rsidP="00DF76C0">
      <w:pPr>
        <w:spacing w:after="0" w:line="360" w:lineRule="auto"/>
        <w:jc w:val="both"/>
        <w:rPr>
          <w:rFonts w:ascii="Times New Roman" w:eastAsia="Times New Roman" w:hAnsi="Times New Roman"/>
          <w:lang w:val="id-ID"/>
        </w:rPr>
      </w:pPr>
      <w:r w:rsidRPr="00477A6E">
        <w:rPr>
          <w:rFonts w:ascii="Times New Roman" w:eastAsia="Times New Roman" w:hAnsi="Times New Roman"/>
        </w:rPr>
        <w:fldChar w:fldCharType="end"/>
      </w:r>
    </w:p>
    <w:sectPr w:rsidR="00BD2031" w:rsidRPr="00477A6E" w:rsidSect="00FC777D">
      <w:headerReference w:type="default" r:id="rId17"/>
      <w:footerReference w:type="default" r:id="rId18"/>
      <w:pgSz w:w="11907" w:h="16839" w:code="9"/>
      <w:pgMar w:top="1418" w:right="1134" w:bottom="1418" w:left="1701" w:header="720" w:footer="720" w:gutter="0"/>
      <w:cols w:num="2"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BD43B" w16cex:dateUtc="2023-01-13T05:59:00Z"/>
  <w16cex:commentExtensible w16cex:durableId="276BD455" w16cex:dateUtc="2023-01-13T06:00:00Z"/>
  <w16cex:commentExtensible w16cex:durableId="276BD464" w16cex:dateUtc="2023-01-13T06:00:00Z"/>
  <w16cex:commentExtensible w16cex:durableId="276BD4C1" w16cex:dateUtc="2023-01-13T06:01:00Z"/>
  <w16cex:commentExtensible w16cex:durableId="276BD4CE" w16cex:dateUtc="2023-01-13T06:02:00Z"/>
  <w16cex:commentExtensible w16cex:durableId="276BD4E3" w16cex:dateUtc="2023-01-13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F40EC" w16cid:durableId="276BCD38"/>
  <w16cid:commentId w16cid:paraId="0A42EA59" w16cid:durableId="276BD43B"/>
  <w16cid:commentId w16cid:paraId="62F7C61B" w16cid:durableId="276BD455"/>
  <w16cid:commentId w16cid:paraId="7A53B470" w16cid:durableId="276BD464"/>
  <w16cid:commentId w16cid:paraId="4E7A8C8E" w16cid:durableId="276BCD39"/>
  <w16cid:commentId w16cid:paraId="10F7A78D" w16cid:durableId="276BCD3A"/>
  <w16cid:commentId w16cid:paraId="7C5B456B" w16cid:durableId="276BD4C1"/>
  <w16cid:commentId w16cid:paraId="07E38C24" w16cid:durableId="276BCD3B"/>
  <w16cid:commentId w16cid:paraId="4A9AA9A4" w16cid:durableId="276BD4CE"/>
  <w16cid:commentId w16cid:paraId="678219F6" w16cid:durableId="276BD4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7D9" w:rsidRDefault="000D27D9">
      <w:pPr>
        <w:spacing w:after="0" w:line="240" w:lineRule="auto"/>
      </w:pPr>
      <w:r>
        <w:separator/>
      </w:r>
    </w:p>
  </w:endnote>
  <w:endnote w:type="continuationSeparator" w:id="0">
    <w:p w:rsidR="000D27D9" w:rsidRDefault="000D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B" w:rsidRDefault="00802E20">
    <w:pPr>
      <w:pStyle w:val="Footer"/>
      <w:jc w:val="center"/>
    </w:pPr>
    <w:r>
      <w:fldChar w:fldCharType="begin"/>
    </w:r>
    <w:r w:rsidR="006B590B">
      <w:instrText xml:space="preserve"> PAGE   \* MERGEFORMAT </w:instrText>
    </w:r>
    <w:r>
      <w:fldChar w:fldCharType="separate"/>
    </w:r>
    <w:r w:rsidR="00EE5E7C">
      <w:rPr>
        <w:noProof/>
      </w:rPr>
      <w:t>2</w:t>
    </w:r>
    <w:r>
      <w:rPr>
        <w:noProof/>
      </w:rPr>
      <w:fldChar w:fldCharType="end"/>
    </w:r>
  </w:p>
  <w:p w:rsidR="006B590B" w:rsidRDefault="006B590B">
    <w:pPr>
      <w:pStyle w:val="Footer"/>
    </w:pPr>
  </w:p>
  <w:p w:rsidR="006B590B" w:rsidRDefault="006B59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A6E" w:rsidRDefault="00802E20">
    <w:pPr>
      <w:pStyle w:val="Footer"/>
      <w:jc w:val="center"/>
    </w:pPr>
    <w:r>
      <w:fldChar w:fldCharType="begin"/>
    </w:r>
    <w:r w:rsidR="00477A6E">
      <w:instrText xml:space="preserve"> PAGE   \* MERGEFORMAT </w:instrText>
    </w:r>
    <w:r>
      <w:fldChar w:fldCharType="separate"/>
    </w:r>
    <w:r w:rsidR="00EE5E7C">
      <w:rPr>
        <w:noProof/>
      </w:rPr>
      <w:t>11</w:t>
    </w:r>
    <w:r>
      <w:rPr>
        <w:noProof/>
      </w:rPr>
      <w:fldChar w:fldCharType="end"/>
    </w:r>
  </w:p>
  <w:p w:rsidR="00477A6E" w:rsidRDefault="00477A6E">
    <w:pPr>
      <w:pStyle w:val="Footer"/>
    </w:pPr>
  </w:p>
  <w:p w:rsidR="00477A6E" w:rsidRDefault="00477A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7D9" w:rsidRDefault="000D27D9">
      <w:pPr>
        <w:spacing w:after="0" w:line="240" w:lineRule="auto"/>
      </w:pPr>
      <w:r>
        <w:separator/>
      </w:r>
    </w:p>
  </w:footnote>
  <w:footnote w:type="continuationSeparator" w:id="0">
    <w:p w:rsidR="000D27D9" w:rsidRDefault="000D27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B" w:rsidRDefault="006B590B">
    <w:pPr>
      <w:pStyle w:val="Header"/>
    </w:pPr>
  </w:p>
  <w:p w:rsidR="006B590B" w:rsidRDefault="006B59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A6E" w:rsidRDefault="00477A6E">
    <w:pPr>
      <w:pStyle w:val="Header"/>
    </w:pPr>
  </w:p>
  <w:p w:rsidR="00477A6E" w:rsidRDefault="00477A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7AA"/>
    <w:multiLevelType w:val="hybridMultilevel"/>
    <w:tmpl w:val="9BEE6E7A"/>
    <w:lvl w:ilvl="0" w:tplc="A872C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F262F"/>
    <w:multiLevelType w:val="hybridMultilevel"/>
    <w:tmpl w:val="17240C26"/>
    <w:lvl w:ilvl="0" w:tplc="9B3027B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87372"/>
    <w:multiLevelType w:val="hybridMultilevel"/>
    <w:tmpl w:val="5D8E6AB2"/>
    <w:lvl w:ilvl="0" w:tplc="DFA8E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F7457"/>
    <w:multiLevelType w:val="hybridMultilevel"/>
    <w:tmpl w:val="6DA4B762"/>
    <w:lvl w:ilvl="0" w:tplc="94C0F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ED797C"/>
    <w:multiLevelType w:val="hybridMultilevel"/>
    <w:tmpl w:val="D6C4A1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1E41822"/>
    <w:multiLevelType w:val="hybridMultilevel"/>
    <w:tmpl w:val="23D2B4B8"/>
    <w:lvl w:ilvl="0" w:tplc="054A20D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564F0E"/>
    <w:multiLevelType w:val="hybridMultilevel"/>
    <w:tmpl w:val="13C4B8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B67092"/>
    <w:multiLevelType w:val="hybridMultilevel"/>
    <w:tmpl w:val="1A467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4F17C5"/>
    <w:multiLevelType w:val="hybridMultilevel"/>
    <w:tmpl w:val="0944EF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BA7DD1"/>
    <w:multiLevelType w:val="hybridMultilevel"/>
    <w:tmpl w:val="8910BB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6E57FD"/>
    <w:multiLevelType w:val="hybridMultilevel"/>
    <w:tmpl w:val="B8E6D908"/>
    <w:lvl w:ilvl="0" w:tplc="C9FE8FCA">
      <w:start w:val="1"/>
      <w:numFmt w:val="decimal"/>
      <w:lvlText w:val="%1."/>
      <w:lvlJc w:val="left"/>
      <w:pPr>
        <w:ind w:left="821" w:hanging="360"/>
      </w:pPr>
      <w:rPr>
        <w:rFonts w:ascii="Times New Roman" w:eastAsia="Times New Roman" w:hAnsi="Times New Roman" w:cs="Times New Roman" w:hint="default"/>
        <w:w w:val="100"/>
        <w:sz w:val="24"/>
        <w:szCs w:val="24"/>
        <w:lang w:eastAsia="en-US" w:bidi="ar-SA"/>
      </w:rPr>
    </w:lvl>
    <w:lvl w:ilvl="1" w:tplc="99CEFE1C">
      <w:start w:val="1"/>
      <w:numFmt w:val="decimal"/>
      <w:lvlText w:val="%2."/>
      <w:lvlJc w:val="left"/>
      <w:pPr>
        <w:ind w:left="905" w:hanging="363"/>
      </w:pPr>
      <w:rPr>
        <w:rFonts w:ascii="Times New Roman" w:eastAsia="Times New Roman" w:hAnsi="Times New Roman" w:cs="Times New Roman" w:hint="default"/>
        <w:w w:val="100"/>
        <w:sz w:val="24"/>
        <w:szCs w:val="24"/>
        <w:lang w:eastAsia="en-US" w:bidi="ar-SA"/>
      </w:rPr>
    </w:lvl>
    <w:lvl w:ilvl="2" w:tplc="30B616CC">
      <w:start w:val="1"/>
      <w:numFmt w:val="decimal"/>
      <w:lvlText w:val="%3."/>
      <w:lvlJc w:val="left"/>
      <w:pPr>
        <w:ind w:left="1382" w:hanging="360"/>
      </w:pPr>
      <w:rPr>
        <w:rFonts w:ascii="Times New Roman" w:eastAsia="Times New Roman" w:hAnsi="Times New Roman" w:cs="Times New Roman" w:hint="default"/>
        <w:w w:val="100"/>
        <w:sz w:val="24"/>
        <w:szCs w:val="24"/>
        <w:lang w:eastAsia="en-US" w:bidi="ar-SA"/>
      </w:rPr>
    </w:lvl>
    <w:lvl w:ilvl="3" w:tplc="0486C196">
      <w:start w:val="1"/>
      <w:numFmt w:val="upperLetter"/>
      <w:lvlText w:val="%4."/>
      <w:lvlJc w:val="left"/>
      <w:pPr>
        <w:ind w:left="1742" w:hanging="360"/>
        <w:jc w:val="right"/>
      </w:pPr>
      <w:rPr>
        <w:rFonts w:ascii="Times New Roman" w:eastAsia="Times New Roman" w:hAnsi="Times New Roman" w:cs="Times New Roman" w:hint="default"/>
        <w:b/>
        <w:bCs/>
        <w:spacing w:val="0"/>
        <w:w w:val="97"/>
        <w:sz w:val="24"/>
        <w:szCs w:val="24"/>
        <w:lang w:eastAsia="en-US" w:bidi="ar-SA"/>
      </w:rPr>
    </w:lvl>
    <w:lvl w:ilvl="4" w:tplc="24C0248E">
      <w:numFmt w:val="bullet"/>
      <w:lvlText w:val="•"/>
      <w:lvlJc w:val="left"/>
      <w:pPr>
        <w:ind w:left="2915" w:hanging="360"/>
      </w:pPr>
      <w:rPr>
        <w:rFonts w:hint="default"/>
        <w:lang w:eastAsia="en-US" w:bidi="ar-SA"/>
      </w:rPr>
    </w:lvl>
    <w:lvl w:ilvl="5" w:tplc="D75A5696">
      <w:numFmt w:val="bullet"/>
      <w:lvlText w:val="•"/>
      <w:lvlJc w:val="left"/>
      <w:pPr>
        <w:ind w:left="4091" w:hanging="360"/>
      </w:pPr>
      <w:rPr>
        <w:rFonts w:hint="default"/>
        <w:lang w:eastAsia="en-US" w:bidi="ar-SA"/>
      </w:rPr>
    </w:lvl>
    <w:lvl w:ilvl="6" w:tplc="1B82A8A2">
      <w:numFmt w:val="bullet"/>
      <w:lvlText w:val="•"/>
      <w:lvlJc w:val="left"/>
      <w:pPr>
        <w:ind w:left="5267" w:hanging="360"/>
      </w:pPr>
      <w:rPr>
        <w:rFonts w:hint="default"/>
        <w:lang w:eastAsia="en-US" w:bidi="ar-SA"/>
      </w:rPr>
    </w:lvl>
    <w:lvl w:ilvl="7" w:tplc="F4E0F658">
      <w:numFmt w:val="bullet"/>
      <w:lvlText w:val="•"/>
      <w:lvlJc w:val="left"/>
      <w:pPr>
        <w:ind w:left="6443" w:hanging="360"/>
      </w:pPr>
      <w:rPr>
        <w:rFonts w:hint="default"/>
        <w:lang w:eastAsia="en-US" w:bidi="ar-SA"/>
      </w:rPr>
    </w:lvl>
    <w:lvl w:ilvl="8" w:tplc="1AC20512">
      <w:numFmt w:val="bullet"/>
      <w:lvlText w:val="•"/>
      <w:lvlJc w:val="left"/>
      <w:pPr>
        <w:ind w:left="7619" w:hanging="360"/>
      </w:pPr>
      <w:rPr>
        <w:rFonts w:hint="default"/>
        <w:lang w:eastAsia="en-US" w:bidi="ar-SA"/>
      </w:rPr>
    </w:lvl>
  </w:abstractNum>
  <w:abstractNum w:abstractNumId="12">
    <w:nsid w:val="32AB0487"/>
    <w:multiLevelType w:val="hybridMultilevel"/>
    <w:tmpl w:val="4FFCFD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4475BB"/>
    <w:multiLevelType w:val="hybridMultilevel"/>
    <w:tmpl w:val="F65E00F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0D3182"/>
    <w:multiLevelType w:val="hybridMultilevel"/>
    <w:tmpl w:val="5510A7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D000E"/>
    <w:multiLevelType w:val="multilevel"/>
    <w:tmpl w:val="9C5A9458"/>
    <w:lvl w:ilvl="0">
      <w:start w:val="2"/>
      <w:numFmt w:val="decimal"/>
      <w:lvlText w:val="%1"/>
      <w:lvlJc w:val="left"/>
      <w:pPr>
        <w:ind w:left="825" w:hanging="365"/>
      </w:pPr>
      <w:rPr>
        <w:rFonts w:hint="default"/>
        <w:lang w:eastAsia="en-US" w:bidi="ar-SA"/>
      </w:rPr>
    </w:lvl>
    <w:lvl w:ilvl="1">
      <w:start w:val="4"/>
      <w:numFmt w:val="decimal"/>
      <w:lvlText w:val="%1.%2"/>
      <w:lvlJc w:val="left"/>
      <w:pPr>
        <w:ind w:left="825" w:hanging="365"/>
      </w:pPr>
      <w:rPr>
        <w:rFonts w:ascii="Times New Roman" w:eastAsia="Times New Roman" w:hAnsi="Times New Roman" w:cs="Times New Roman" w:hint="default"/>
        <w:w w:val="100"/>
        <w:sz w:val="24"/>
        <w:szCs w:val="24"/>
        <w:lang w:eastAsia="en-US" w:bidi="ar-SA"/>
      </w:rPr>
    </w:lvl>
    <w:lvl w:ilvl="2">
      <w:start w:val="1"/>
      <w:numFmt w:val="decimal"/>
      <w:lvlText w:val="%3."/>
      <w:lvlJc w:val="left"/>
      <w:pPr>
        <w:ind w:left="1181" w:hanging="361"/>
      </w:pPr>
      <w:rPr>
        <w:rFonts w:ascii="Times New Roman" w:eastAsia="Times New Roman" w:hAnsi="Times New Roman" w:cs="Times New Roman" w:hint="default"/>
        <w:w w:val="100"/>
        <w:sz w:val="24"/>
        <w:szCs w:val="24"/>
        <w:lang w:eastAsia="en-US" w:bidi="ar-SA"/>
      </w:rPr>
    </w:lvl>
    <w:lvl w:ilvl="3">
      <w:numFmt w:val="bullet"/>
      <w:lvlText w:val="•"/>
      <w:lvlJc w:val="left"/>
      <w:pPr>
        <w:ind w:left="3246" w:hanging="361"/>
      </w:pPr>
      <w:rPr>
        <w:rFonts w:hint="default"/>
        <w:lang w:eastAsia="en-US" w:bidi="ar-SA"/>
      </w:rPr>
    </w:lvl>
    <w:lvl w:ilvl="4">
      <w:numFmt w:val="bullet"/>
      <w:lvlText w:val="•"/>
      <w:lvlJc w:val="left"/>
      <w:pPr>
        <w:ind w:left="4280" w:hanging="361"/>
      </w:pPr>
      <w:rPr>
        <w:rFonts w:hint="default"/>
        <w:lang w:eastAsia="en-US" w:bidi="ar-SA"/>
      </w:rPr>
    </w:lvl>
    <w:lvl w:ilvl="5">
      <w:numFmt w:val="bullet"/>
      <w:lvlText w:val="•"/>
      <w:lvlJc w:val="left"/>
      <w:pPr>
        <w:ind w:left="5313" w:hanging="361"/>
      </w:pPr>
      <w:rPr>
        <w:rFonts w:hint="default"/>
        <w:lang w:eastAsia="en-US" w:bidi="ar-SA"/>
      </w:rPr>
    </w:lvl>
    <w:lvl w:ilvl="6">
      <w:numFmt w:val="bullet"/>
      <w:lvlText w:val="•"/>
      <w:lvlJc w:val="left"/>
      <w:pPr>
        <w:ind w:left="6346" w:hanging="361"/>
      </w:pPr>
      <w:rPr>
        <w:rFonts w:hint="default"/>
        <w:lang w:eastAsia="en-US" w:bidi="ar-SA"/>
      </w:rPr>
    </w:lvl>
    <w:lvl w:ilvl="7">
      <w:numFmt w:val="bullet"/>
      <w:lvlText w:val="•"/>
      <w:lvlJc w:val="left"/>
      <w:pPr>
        <w:ind w:left="7380" w:hanging="361"/>
      </w:pPr>
      <w:rPr>
        <w:rFonts w:hint="default"/>
        <w:lang w:eastAsia="en-US" w:bidi="ar-SA"/>
      </w:rPr>
    </w:lvl>
    <w:lvl w:ilvl="8">
      <w:numFmt w:val="bullet"/>
      <w:lvlText w:val="•"/>
      <w:lvlJc w:val="left"/>
      <w:pPr>
        <w:ind w:left="8413" w:hanging="361"/>
      </w:pPr>
      <w:rPr>
        <w:rFonts w:hint="default"/>
        <w:lang w:eastAsia="en-US" w:bidi="ar-SA"/>
      </w:rPr>
    </w:lvl>
  </w:abstractNum>
  <w:abstractNum w:abstractNumId="16">
    <w:nsid w:val="53BF7BEF"/>
    <w:multiLevelType w:val="hybridMultilevel"/>
    <w:tmpl w:val="DBEEBF1E"/>
    <w:lvl w:ilvl="0" w:tplc="780CE1F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nsid w:val="56746187"/>
    <w:multiLevelType w:val="hybridMultilevel"/>
    <w:tmpl w:val="0944EFD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4CA65C8"/>
    <w:multiLevelType w:val="hybridMultilevel"/>
    <w:tmpl w:val="EF46EC3E"/>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nsid w:val="6CC75E01"/>
    <w:multiLevelType w:val="hybridMultilevel"/>
    <w:tmpl w:val="1DBAADA8"/>
    <w:lvl w:ilvl="0" w:tplc="724C37E0">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nsid w:val="74A0628F"/>
    <w:multiLevelType w:val="hybridMultilevel"/>
    <w:tmpl w:val="882A30B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75046A40"/>
    <w:multiLevelType w:val="hybridMultilevel"/>
    <w:tmpl w:val="853E15B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67A09A3"/>
    <w:multiLevelType w:val="hybridMultilevel"/>
    <w:tmpl w:val="F7D693A4"/>
    <w:lvl w:ilvl="0" w:tplc="FF6A0A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B26234D"/>
    <w:multiLevelType w:val="hybridMultilevel"/>
    <w:tmpl w:val="3F2004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441265"/>
    <w:multiLevelType w:val="hybridMultilevel"/>
    <w:tmpl w:val="ED40773C"/>
    <w:lvl w:ilvl="0" w:tplc="9B7428F8">
      <w:start w:val="1"/>
      <w:numFmt w:val="decimal"/>
      <w:lvlText w:val="%1."/>
      <w:lvlJc w:val="left"/>
      <w:pPr>
        <w:ind w:left="820" w:hanging="360"/>
      </w:pPr>
      <w:rPr>
        <w:rFonts w:ascii="Times New Roman" w:eastAsia="Times New Roman" w:hAnsi="Times New Roman" w:cs="Times New Roman" w:hint="default"/>
        <w:w w:val="100"/>
        <w:sz w:val="24"/>
        <w:szCs w:val="24"/>
        <w:lang w:eastAsia="en-US" w:bidi="ar-SA"/>
      </w:rPr>
    </w:lvl>
    <w:lvl w:ilvl="1" w:tplc="0409000F">
      <w:start w:val="1"/>
      <w:numFmt w:val="decimal"/>
      <w:lvlText w:val="%2."/>
      <w:lvlJc w:val="left"/>
      <w:pPr>
        <w:ind w:left="820" w:hanging="360"/>
      </w:pPr>
      <w:rPr>
        <w:rFonts w:hint="default"/>
        <w:spacing w:val="-1"/>
        <w:w w:val="100"/>
        <w:sz w:val="22"/>
        <w:szCs w:val="22"/>
        <w:lang w:eastAsia="en-US" w:bidi="ar-SA"/>
      </w:rPr>
    </w:lvl>
    <w:lvl w:ilvl="2" w:tplc="066A7D66">
      <w:numFmt w:val="bullet"/>
      <w:lvlText w:val="•"/>
      <w:lvlJc w:val="left"/>
      <w:pPr>
        <w:ind w:left="2752" w:hanging="360"/>
      </w:pPr>
      <w:rPr>
        <w:rFonts w:hint="default"/>
        <w:lang w:eastAsia="en-US" w:bidi="ar-SA"/>
      </w:rPr>
    </w:lvl>
    <w:lvl w:ilvl="3" w:tplc="56A0AF40">
      <w:numFmt w:val="bullet"/>
      <w:lvlText w:val="•"/>
      <w:lvlJc w:val="left"/>
      <w:pPr>
        <w:ind w:left="3718" w:hanging="360"/>
      </w:pPr>
      <w:rPr>
        <w:rFonts w:hint="default"/>
        <w:lang w:eastAsia="en-US" w:bidi="ar-SA"/>
      </w:rPr>
    </w:lvl>
    <w:lvl w:ilvl="4" w:tplc="A6A21D40">
      <w:numFmt w:val="bullet"/>
      <w:lvlText w:val="•"/>
      <w:lvlJc w:val="left"/>
      <w:pPr>
        <w:ind w:left="4684" w:hanging="360"/>
      </w:pPr>
      <w:rPr>
        <w:rFonts w:hint="default"/>
        <w:lang w:eastAsia="en-US" w:bidi="ar-SA"/>
      </w:rPr>
    </w:lvl>
    <w:lvl w:ilvl="5" w:tplc="963AA1DE">
      <w:numFmt w:val="bullet"/>
      <w:lvlText w:val="•"/>
      <w:lvlJc w:val="left"/>
      <w:pPr>
        <w:ind w:left="5650" w:hanging="360"/>
      </w:pPr>
      <w:rPr>
        <w:rFonts w:hint="default"/>
        <w:lang w:eastAsia="en-US" w:bidi="ar-SA"/>
      </w:rPr>
    </w:lvl>
    <w:lvl w:ilvl="6" w:tplc="61FA3400">
      <w:numFmt w:val="bullet"/>
      <w:lvlText w:val="•"/>
      <w:lvlJc w:val="left"/>
      <w:pPr>
        <w:ind w:left="6616" w:hanging="360"/>
      </w:pPr>
      <w:rPr>
        <w:rFonts w:hint="default"/>
        <w:lang w:eastAsia="en-US" w:bidi="ar-SA"/>
      </w:rPr>
    </w:lvl>
    <w:lvl w:ilvl="7" w:tplc="2A72E27A">
      <w:numFmt w:val="bullet"/>
      <w:lvlText w:val="•"/>
      <w:lvlJc w:val="left"/>
      <w:pPr>
        <w:ind w:left="7582" w:hanging="360"/>
      </w:pPr>
      <w:rPr>
        <w:rFonts w:hint="default"/>
        <w:lang w:eastAsia="en-US" w:bidi="ar-SA"/>
      </w:rPr>
    </w:lvl>
    <w:lvl w:ilvl="8" w:tplc="FBB62C1C">
      <w:numFmt w:val="bullet"/>
      <w:lvlText w:val="•"/>
      <w:lvlJc w:val="left"/>
      <w:pPr>
        <w:ind w:left="8548" w:hanging="360"/>
      </w:pPr>
      <w:rPr>
        <w:rFonts w:hint="default"/>
        <w:lang w:eastAsia="en-US" w:bidi="ar-SA"/>
      </w:rPr>
    </w:lvl>
  </w:abstractNum>
  <w:abstractNum w:abstractNumId="25">
    <w:nsid w:val="7CB50F93"/>
    <w:multiLevelType w:val="hybridMultilevel"/>
    <w:tmpl w:val="8098A6A2"/>
    <w:lvl w:ilvl="0" w:tplc="284E8756">
      <w:start w:val="1"/>
      <w:numFmt w:val="decimal"/>
      <w:lvlText w:val="%1."/>
      <w:lvlJc w:val="left"/>
      <w:pPr>
        <w:ind w:left="1248" w:hanging="428"/>
      </w:pPr>
      <w:rPr>
        <w:rFonts w:ascii="Times New Roman" w:eastAsia="Times New Roman" w:hAnsi="Times New Roman" w:cs="Times New Roman" w:hint="default"/>
        <w:w w:val="100"/>
        <w:sz w:val="24"/>
        <w:szCs w:val="24"/>
        <w:lang w:eastAsia="en-US" w:bidi="ar-SA"/>
      </w:rPr>
    </w:lvl>
    <w:lvl w:ilvl="1" w:tplc="7B640A4A">
      <w:start w:val="1"/>
      <w:numFmt w:val="lowerLetter"/>
      <w:lvlText w:val="%2."/>
      <w:lvlJc w:val="left"/>
      <w:pPr>
        <w:ind w:left="1532" w:hanging="284"/>
      </w:pPr>
      <w:rPr>
        <w:rFonts w:ascii="Times New Roman" w:eastAsia="Times New Roman" w:hAnsi="Times New Roman" w:cs="Times New Roman" w:hint="default"/>
        <w:spacing w:val="-1"/>
        <w:w w:val="100"/>
        <w:sz w:val="24"/>
        <w:szCs w:val="24"/>
        <w:lang w:eastAsia="en-US" w:bidi="ar-SA"/>
      </w:rPr>
    </w:lvl>
    <w:lvl w:ilvl="2" w:tplc="0DF832EC">
      <w:numFmt w:val="bullet"/>
      <w:lvlText w:val="•"/>
      <w:lvlJc w:val="left"/>
      <w:pPr>
        <w:ind w:left="2574" w:hanging="284"/>
      </w:pPr>
      <w:rPr>
        <w:rFonts w:hint="default"/>
        <w:lang w:eastAsia="en-US" w:bidi="ar-SA"/>
      </w:rPr>
    </w:lvl>
    <w:lvl w:ilvl="3" w:tplc="CFFCA974">
      <w:numFmt w:val="bullet"/>
      <w:lvlText w:val="•"/>
      <w:lvlJc w:val="left"/>
      <w:pPr>
        <w:ind w:left="3607" w:hanging="284"/>
      </w:pPr>
      <w:rPr>
        <w:rFonts w:hint="default"/>
        <w:lang w:eastAsia="en-US" w:bidi="ar-SA"/>
      </w:rPr>
    </w:lvl>
    <w:lvl w:ilvl="4" w:tplc="758AB272">
      <w:numFmt w:val="bullet"/>
      <w:lvlText w:val="•"/>
      <w:lvlJc w:val="left"/>
      <w:pPr>
        <w:ind w:left="4641" w:hanging="284"/>
      </w:pPr>
      <w:rPr>
        <w:rFonts w:hint="default"/>
        <w:lang w:eastAsia="en-US" w:bidi="ar-SA"/>
      </w:rPr>
    </w:lvl>
    <w:lvl w:ilvl="5" w:tplc="423C5446">
      <w:numFmt w:val="bullet"/>
      <w:lvlText w:val="•"/>
      <w:lvlJc w:val="left"/>
      <w:pPr>
        <w:ind w:left="5674" w:hanging="284"/>
      </w:pPr>
      <w:rPr>
        <w:rFonts w:hint="default"/>
        <w:lang w:eastAsia="en-US" w:bidi="ar-SA"/>
      </w:rPr>
    </w:lvl>
    <w:lvl w:ilvl="6" w:tplc="958C8E18">
      <w:numFmt w:val="bullet"/>
      <w:lvlText w:val="•"/>
      <w:lvlJc w:val="left"/>
      <w:pPr>
        <w:ind w:left="6707" w:hanging="284"/>
      </w:pPr>
      <w:rPr>
        <w:rFonts w:hint="default"/>
        <w:lang w:eastAsia="en-US" w:bidi="ar-SA"/>
      </w:rPr>
    </w:lvl>
    <w:lvl w:ilvl="7" w:tplc="BBB20EF4">
      <w:numFmt w:val="bullet"/>
      <w:lvlText w:val="•"/>
      <w:lvlJc w:val="left"/>
      <w:pPr>
        <w:ind w:left="7741" w:hanging="284"/>
      </w:pPr>
      <w:rPr>
        <w:rFonts w:hint="default"/>
        <w:lang w:eastAsia="en-US" w:bidi="ar-SA"/>
      </w:rPr>
    </w:lvl>
    <w:lvl w:ilvl="8" w:tplc="FCD65BAA">
      <w:numFmt w:val="bullet"/>
      <w:lvlText w:val="•"/>
      <w:lvlJc w:val="left"/>
      <w:pPr>
        <w:ind w:left="8774" w:hanging="284"/>
      </w:pPr>
      <w:rPr>
        <w:rFonts w:hint="default"/>
        <w:lang w:eastAsia="en-US" w:bidi="ar-SA"/>
      </w:rPr>
    </w:lvl>
  </w:abstractNum>
  <w:num w:numId="1">
    <w:abstractNumId w:val="8"/>
  </w:num>
  <w:num w:numId="2">
    <w:abstractNumId w:val="3"/>
  </w:num>
  <w:num w:numId="3">
    <w:abstractNumId w:val="7"/>
  </w:num>
  <w:num w:numId="4">
    <w:abstractNumId w:val="14"/>
  </w:num>
  <w:num w:numId="5">
    <w:abstractNumId w:val="12"/>
  </w:num>
  <w:num w:numId="6">
    <w:abstractNumId w:val="22"/>
  </w:num>
  <w:num w:numId="7">
    <w:abstractNumId w:val="21"/>
  </w:num>
  <w:num w:numId="8">
    <w:abstractNumId w:val="17"/>
  </w:num>
  <w:num w:numId="9">
    <w:abstractNumId w:val="16"/>
  </w:num>
  <w:num w:numId="10">
    <w:abstractNumId w:val="1"/>
  </w:num>
  <w:num w:numId="11">
    <w:abstractNumId w:val="9"/>
  </w:num>
  <w:num w:numId="12">
    <w:abstractNumId w:val="19"/>
  </w:num>
  <w:num w:numId="13">
    <w:abstractNumId w:val="0"/>
  </w:num>
  <w:num w:numId="14">
    <w:abstractNumId w:val="23"/>
  </w:num>
  <w:num w:numId="15">
    <w:abstractNumId w:val="13"/>
  </w:num>
  <w:num w:numId="16">
    <w:abstractNumId w:val="2"/>
  </w:num>
  <w:num w:numId="17">
    <w:abstractNumId w:val="10"/>
  </w:num>
  <w:num w:numId="18">
    <w:abstractNumId w:val="11"/>
  </w:num>
  <w:num w:numId="19">
    <w:abstractNumId w:val="24"/>
  </w:num>
  <w:num w:numId="20">
    <w:abstractNumId w:val="15"/>
  </w:num>
  <w:num w:numId="21">
    <w:abstractNumId w:val="25"/>
  </w:num>
  <w:num w:numId="22">
    <w:abstractNumId w:val="5"/>
  </w:num>
  <w:num w:numId="23">
    <w:abstractNumId w:val="20"/>
  </w:num>
  <w:num w:numId="24">
    <w:abstractNumId w:val="4"/>
  </w:num>
  <w:num w:numId="25">
    <w:abstractNumId w:val="18"/>
  </w:num>
  <w:num w:numId="2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5F7"/>
    <w:rsid w:val="00022EF9"/>
    <w:rsid w:val="000D27D9"/>
    <w:rsid w:val="00100932"/>
    <w:rsid w:val="0015393D"/>
    <w:rsid w:val="0017373C"/>
    <w:rsid w:val="001F04B1"/>
    <w:rsid w:val="001F2034"/>
    <w:rsid w:val="00203284"/>
    <w:rsid w:val="0021416C"/>
    <w:rsid w:val="00236CC8"/>
    <w:rsid w:val="00287BD0"/>
    <w:rsid w:val="00310A86"/>
    <w:rsid w:val="00327909"/>
    <w:rsid w:val="003570FB"/>
    <w:rsid w:val="00380142"/>
    <w:rsid w:val="00382FEC"/>
    <w:rsid w:val="003D0378"/>
    <w:rsid w:val="003F4CF7"/>
    <w:rsid w:val="004072DB"/>
    <w:rsid w:val="00424205"/>
    <w:rsid w:val="0044093F"/>
    <w:rsid w:val="00463421"/>
    <w:rsid w:val="0046635D"/>
    <w:rsid w:val="004756BB"/>
    <w:rsid w:val="00477A6E"/>
    <w:rsid w:val="004A077C"/>
    <w:rsid w:val="004A6E25"/>
    <w:rsid w:val="004B15F4"/>
    <w:rsid w:val="004F1241"/>
    <w:rsid w:val="004F6570"/>
    <w:rsid w:val="004F7E6A"/>
    <w:rsid w:val="00521AFE"/>
    <w:rsid w:val="005307C3"/>
    <w:rsid w:val="00544A22"/>
    <w:rsid w:val="005505F7"/>
    <w:rsid w:val="005B4AA8"/>
    <w:rsid w:val="005C7B0A"/>
    <w:rsid w:val="0061722A"/>
    <w:rsid w:val="00657060"/>
    <w:rsid w:val="006725C1"/>
    <w:rsid w:val="00692199"/>
    <w:rsid w:val="006A5D04"/>
    <w:rsid w:val="006A5D40"/>
    <w:rsid w:val="006B590B"/>
    <w:rsid w:val="006D4EC9"/>
    <w:rsid w:val="006D5146"/>
    <w:rsid w:val="006F639D"/>
    <w:rsid w:val="0071706A"/>
    <w:rsid w:val="00726CF0"/>
    <w:rsid w:val="0074374F"/>
    <w:rsid w:val="007456BD"/>
    <w:rsid w:val="00763420"/>
    <w:rsid w:val="00787724"/>
    <w:rsid w:val="00797B15"/>
    <w:rsid w:val="007A19A6"/>
    <w:rsid w:val="007D347B"/>
    <w:rsid w:val="00802E20"/>
    <w:rsid w:val="00843F99"/>
    <w:rsid w:val="0086510F"/>
    <w:rsid w:val="00897936"/>
    <w:rsid w:val="008F0088"/>
    <w:rsid w:val="009003EE"/>
    <w:rsid w:val="009D4A5A"/>
    <w:rsid w:val="00A15D62"/>
    <w:rsid w:val="00A3136F"/>
    <w:rsid w:val="00A40E9E"/>
    <w:rsid w:val="00A42A09"/>
    <w:rsid w:val="00A436B9"/>
    <w:rsid w:val="00A5684B"/>
    <w:rsid w:val="00A95854"/>
    <w:rsid w:val="00AE3E38"/>
    <w:rsid w:val="00B06D2C"/>
    <w:rsid w:val="00B65073"/>
    <w:rsid w:val="00B8620E"/>
    <w:rsid w:val="00BD2031"/>
    <w:rsid w:val="00BD4F67"/>
    <w:rsid w:val="00BD5F71"/>
    <w:rsid w:val="00C077C0"/>
    <w:rsid w:val="00C64D5F"/>
    <w:rsid w:val="00C6668B"/>
    <w:rsid w:val="00C71D78"/>
    <w:rsid w:val="00C81308"/>
    <w:rsid w:val="00CF10CD"/>
    <w:rsid w:val="00CF1CF4"/>
    <w:rsid w:val="00CF465A"/>
    <w:rsid w:val="00D030B9"/>
    <w:rsid w:val="00D31103"/>
    <w:rsid w:val="00D34F68"/>
    <w:rsid w:val="00D45A72"/>
    <w:rsid w:val="00D56A91"/>
    <w:rsid w:val="00D74A2D"/>
    <w:rsid w:val="00DF76C0"/>
    <w:rsid w:val="00E72E82"/>
    <w:rsid w:val="00E874F8"/>
    <w:rsid w:val="00E96C5F"/>
    <w:rsid w:val="00EA3AD7"/>
    <w:rsid w:val="00EE5E7C"/>
    <w:rsid w:val="00F10F59"/>
    <w:rsid w:val="00F1368A"/>
    <w:rsid w:val="00F4165A"/>
    <w:rsid w:val="00F42145"/>
    <w:rsid w:val="00F530E7"/>
    <w:rsid w:val="00F86524"/>
    <w:rsid w:val="00F957B6"/>
    <w:rsid w:val="00FC4C1F"/>
    <w:rsid w:val="00FC777D"/>
    <w:rsid w:val="00FE4EC7"/>
    <w:rsid w:val="00FF3DA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39D"/>
    <w:pPr>
      <w:spacing w:after="200" w:line="276" w:lineRule="auto"/>
    </w:pPr>
    <w:rPr>
      <w:sz w:val="22"/>
      <w:szCs w:val="22"/>
      <w:lang w:val="en-US" w:eastAsia="en-US"/>
    </w:rPr>
  </w:style>
  <w:style w:type="paragraph" w:styleId="Heading1">
    <w:name w:val="heading 1"/>
    <w:basedOn w:val="Normal"/>
    <w:link w:val="Heading1Char"/>
    <w:uiPriority w:val="9"/>
    <w:qFormat/>
    <w:rsid w:val="00521AFE"/>
    <w:pPr>
      <w:widowControl w:val="0"/>
      <w:autoSpaceDE w:val="0"/>
      <w:autoSpaceDN w:val="0"/>
      <w:spacing w:before="77" w:after="0" w:line="240" w:lineRule="auto"/>
      <w:ind w:left="743"/>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C,awal,List Paragraph2"/>
    <w:basedOn w:val="Normal"/>
    <w:link w:val="ListParagraphChar"/>
    <w:uiPriority w:val="1"/>
    <w:qFormat/>
    <w:rsid w:val="0074374F"/>
    <w:pPr>
      <w:ind w:left="720"/>
      <w:contextualSpacing/>
    </w:pPr>
  </w:style>
  <w:style w:type="character" w:styleId="Hyperlink">
    <w:name w:val="Hyperlink"/>
    <w:uiPriority w:val="99"/>
    <w:unhideWhenUsed/>
    <w:rsid w:val="0074374F"/>
    <w:rPr>
      <w:color w:val="0000FF"/>
      <w:u w:val="single"/>
    </w:rPr>
  </w:style>
  <w:style w:type="character" w:customStyle="1" w:styleId="ListParagraphChar">
    <w:name w:val="List Paragraph Char"/>
    <w:aliases w:val="Sub C Char,awal Char,List Paragraph2 Char"/>
    <w:link w:val="ListParagraph"/>
    <w:uiPriority w:val="1"/>
    <w:locked/>
    <w:rsid w:val="0074374F"/>
    <w:rPr>
      <w:rFonts w:ascii="Calibri" w:eastAsia="Calibri" w:hAnsi="Calibri" w:cs="Times New Roman"/>
    </w:rPr>
  </w:style>
  <w:style w:type="paragraph" w:styleId="Header">
    <w:name w:val="header"/>
    <w:basedOn w:val="Normal"/>
    <w:link w:val="HeaderChar"/>
    <w:uiPriority w:val="99"/>
    <w:unhideWhenUsed/>
    <w:rsid w:val="0074374F"/>
    <w:pPr>
      <w:tabs>
        <w:tab w:val="center" w:pos="4680"/>
        <w:tab w:val="right" w:pos="9360"/>
      </w:tabs>
    </w:pPr>
  </w:style>
  <w:style w:type="character" w:customStyle="1" w:styleId="HeaderChar">
    <w:name w:val="Header Char"/>
    <w:link w:val="Header"/>
    <w:uiPriority w:val="99"/>
    <w:rsid w:val="0074374F"/>
    <w:rPr>
      <w:rFonts w:ascii="Calibri" w:eastAsia="Calibri" w:hAnsi="Calibri" w:cs="Times New Roman"/>
    </w:rPr>
  </w:style>
  <w:style w:type="paragraph" w:styleId="Footer">
    <w:name w:val="footer"/>
    <w:basedOn w:val="Normal"/>
    <w:link w:val="FooterChar"/>
    <w:uiPriority w:val="99"/>
    <w:unhideWhenUsed/>
    <w:rsid w:val="0074374F"/>
    <w:pPr>
      <w:tabs>
        <w:tab w:val="center" w:pos="4680"/>
        <w:tab w:val="right" w:pos="9360"/>
      </w:tabs>
    </w:pPr>
  </w:style>
  <w:style w:type="character" w:customStyle="1" w:styleId="FooterChar">
    <w:name w:val="Footer Char"/>
    <w:link w:val="Footer"/>
    <w:uiPriority w:val="99"/>
    <w:rsid w:val="0074374F"/>
    <w:rPr>
      <w:rFonts w:ascii="Calibri" w:eastAsia="Calibri" w:hAnsi="Calibri" w:cs="Times New Roman"/>
    </w:rPr>
  </w:style>
  <w:style w:type="paragraph" w:customStyle="1" w:styleId="Normal2">
    <w:name w:val="Normal2"/>
    <w:rsid w:val="00424205"/>
    <w:pPr>
      <w:spacing w:after="200" w:line="276" w:lineRule="auto"/>
    </w:pPr>
    <w:rPr>
      <w:rFonts w:cs="Calibri"/>
      <w:sz w:val="22"/>
      <w:szCs w:val="22"/>
      <w:lang w:val="en-US" w:eastAsia="id-ID"/>
    </w:rPr>
  </w:style>
  <w:style w:type="character" w:customStyle="1" w:styleId="jlqj4b">
    <w:name w:val="jlqj4b"/>
    <w:basedOn w:val="DefaultParagraphFont"/>
    <w:rsid w:val="00424205"/>
  </w:style>
  <w:style w:type="character" w:styleId="CommentReference">
    <w:name w:val="annotation reference"/>
    <w:basedOn w:val="DefaultParagraphFont"/>
    <w:uiPriority w:val="99"/>
    <w:semiHidden/>
    <w:unhideWhenUsed/>
    <w:rsid w:val="005505F7"/>
    <w:rPr>
      <w:sz w:val="16"/>
      <w:szCs w:val="16"/>
    </w:rPr>
  </w:style>
  <w:style w:type="paragraph" w:styleId="CommentText">
    <w:name w:val="annotation text"/>
    <w:basedOn w:val="Normal"/>
    <w:link w:val="CommentTextChar"/>
    <w:uiPriority w:val="99"/>
    <w:unhideWhenUsed/>
    <w:rsid w:val="005505F7"/>
    <w:rPr>
      <w:sz w:val="20"/>
      <w:szCs w:val="20"/>
    </w:rPr>
  </w:style>
  <w:style w:type="character" w:customStyle="1" w:styleId="CommentTextChar">
    <w:name w:val="Comment Text Char"/>
    <w:basedOn w:val="DefaultParagraphFont"/>
    <w:link w:val="CommentText"/>
    <w:uiPriority w:val="99"/>
    <w:rsid w:val="005505F7"/>
    <w:rPr>
      <w:lang w:val="en-US" w:eastAsia="en-US"/>
    </w:rPr>
  </w:style>
  <w:style w:type="paragraph" w:styleId="CommentSubject">
    <w:name w:val="annotation subject"/>
    <w:basedOn w:val="CommentText"/>
    <w:next w:val="CommentText"/>
    <w:link w:val="CommentSubjectChar"/>
    <w:uiPriority w:val="99"/>
    <w:semiHidden/>
    <w:unhideWhenUsed/>
    <w:rsid w:val="005505F7"/>
    <w:rPr>
      <w:b/>
      <w:bCs/>
    </w:rPr>
  </w:style>
  <w:style w:type="character" w:customStyle="1" w:styleId="CommentSubjectChar">
    <w:name w:val="Comment Subject Char"/>
    <w:basedOn w:val="CommentTextChar"/>
    <w:link w:val="CommentSubject"/>
    <w:uiPriority w:val="99"/>
    <w:semiHidden/>
    <w:rsid w:val="005505F7"/>
    <w:rPr>
      <w:b/>
      <w:bCs/>
      <w:lang w:val="en-US" w:eastAsia="en-US"/>
    </w:rPr>
  </w:style>
  <w:style w:type="paragraph" w:styleId="BalloonText">
    <w:name w:val="Balloon Text"/>
    <w:basedOn w:val="Normal"/>
    <w:link w:val="BalloonTextChar"/>
    <w:uiPriority w:val="99"/>
    <w:semiHidden/>
    <w:unhideWhenUsed/>
    <w:rsid w:val="00745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6BD"/>
    <w:rPr>
      <w:rFonts w:ascii="Tahoma" w:hAnsi="Tahoma" w:cs="Tahoma"/>
      <w:sz w:val="16"/>
      <w:szCs w:val="16"/>
      <w:lang w:val="en-US" w:eastAsia="en-US"/>
    </w:rPr>
  </w:style>
  <w:style w:type="table" w:styleId="TableGrid">
    <w:name w:val="Table Grid"/>
    <w:basedOn w:val="TableNormal"/>
    <w:uiPriority w:val="39"/>
    <w:rsid w:val="00BD20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1"/>
    <w:qFormat/>
    <w:rsid w:val="004B15F4"/>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B15F4"/>
    <w:rPr>
      <w:rFonts w:ascii="Times New Roman" w:eastAsia="Times New Roman" w:hAnsi="Times New Roman"/>
      <w:sz w:val="24"/>
      <w:szCs w:val="24"/>
      <w:lang w:val="en-US" w:eastAsia="en-US"/>
    </w:rPr>
  </w:style>
  <w:style w:type="paragraph" w:customStyle="1" w:styleId="TableParagraph">
    <w:name w:val="Table Paragraph"/>
    <w:basedOn w:val="Normal"/>
    <w:uiPriority w:val="1"/>
    <w:qFormat/>
    <w:rsid w:val="004B15F4"/>
    <w:pPr>
      <w:widowControl w:val="0"/>
      <w:autoSpaceDE w:val="0"/>
      <w:autoSpaceDN w:val="0"/>
      <w:spacing w:after="0" w:line="240" w:lineRule="auto"/>
    </w:pPr>
    <w:rPr>
      <w:rFonts w:ascii="Times New Roman" w:eastAsia="Times New Roman" w:hAnsi="Times New Roman"/>
    </w:rPr>
  </w:style>
  <w:style w:type="character" w:customStyle="1" w:styleId="Heading1Char">
    <w:name w:val="Heading 1 Char"/>
    <w:basedOn w:val="DefaultParagraphFont"/>
    <w:link w:val="Heading1"/>
    <w:uiPriority w:val="9"/>
    <w:rsid w:val="00521AFE"/>
    <w:rPr>
      <w:rFonts w:ascii="Times New Roman" w:eastAsia="Times New Roman" w:hAnsi="Times New Roman"/>
      <w:b/>
      <w:bCs/>
      <w:sz w:val="24"/>
      <w:szCs w:val="24"/>
      <w:lang w:eastAsia="en-US"/>
    </w:rPr>
  </w:style>
  <w:style w:type="paragraph" w:styleId="FootnoteText">
    <w:name w:val="footnote text"/>
    <w:basedOn w:val="Normal"/>
    <w:link w:val="FootnoteTextChar"/>
    <w:uiPriority w:val="99"/>
    <w:semiHidden/>
    <w:unhideWhenUsed/>
    <w:rsid w:val="00521AFE"/>
    <w:pPr>
      <w:widowControl w:val="0"/>
      <w:autoSpaceDE w:val="0"/>
      <w:autoSpaceDN w:val="0"/>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521AFE"/>
    <w:rPr>
      <w:rFonts w:ascii="Times New Roman" w:eastAsia="Times New Roman" w:hAnsi="Times New Roman"/>
    </w:rPr>
  </w:style>
  <w:style w:type="character" w:styleId="FootnoteReference">
    <w:name w:val="footnote reference"/>
    <w:uiPriority w:val="99"/>
    <w:semiHidden/>
    <w:unhideWhenUsed/>
    <w:rsid w:val="00521AFE"/>
    <w:rPr>
      <w:vertAlign w:val="superscript"/>
    </w:rPr>
  </w:style>
  <w:style w:type="character" w:styleId="Emphasis">
    <w:name w:val="Emphasis"/>
    <w:basedOn w:val="DefaultParagraphFont"/>
    <w:uiPriority w:val="20"/>
    <w:qFormat/>
    <w:rsid w:val="00E874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39D"/>
    <w:pPr>
      <w:spacing w:after="200" w:line="276" w:lineRule="auto"/>
    </w:pPr>
    <w:rPr>
      <w:sz w:val="22"/>
      <w:szCs w:val="22"/>
      <w:lang w:val="en-US" w:eastAsia="en-US"/>
    </w:rPr>
  </w:style>
  <w:style w:type="paragraph" w:styleId="Heading1">
    <w:name w:val="heading 1"/>
    <w:basedOn w:val="Normal"/>
    <w:link w:val="Heading1Char"/>
    <w:uiPriority w:val="9"/>
    <w:qFormat/>
    <w:rsid w:val="00521AFE"/>
    <w:pPr>
      <w:widowControl w:val="0"/>
      <w:autoSpaceDE w:val="0"/>
      <w:autoSpaceDN w:val="0"/>
      <w:spacing w:before="77" w:after="0" w:line="240" w:lineRule="auto"/>
      <w:ind w:left="743"/>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C,awal,List Paragraph2"/>
    <w:basedOn w:val="Normal"/>
    <w:link w:val="ListParagraphChar"/>
    <w:uiPriority w:val="1"/>
    <w:qFormat/>
    <w:rsid w:val="0074374F"/>
    <w:pPr>
      <w:ind w:left="720"/>
      <w:contextualSpacing/>
    </w:pPr>
  </w:style>
  <w:style w:type="character" w:styleId="Hyperlink">
    <w:name w:val="Hyperlink"/>
    <w:uiPriority w:val="99"/>
    <w:unhideWhenUsed/>
    <w:rsid w:val="0074374F"/>
    <w:rPr>
      <w:color w:val="0000FF"/>
      <w:u w:val="single"/>
    </w:rPr>
  </w:style>
  <w:style w:type="character" w:customStyle="1" w:styleId="ListParagraphChar">
    <w:name w:val="List Paragraph Char"/>
    <w:aliases w:val="Sub C Char,awal Char,List Paragraph2 Char"/>
    <w:link w:val="ListParagraph"/>
    <w:uiPriority w:val="1"/>
    <w:locked/>
    <w:rsid w:val="0074374F"/>
    <w:rPr>
      <w:rFonts w:ascii="Calibri" w:eastAsia="Calibri" w:hAnsi="Calibri" w:cs="Times New Roman"/>
    </w:rPr>
  </w:style>
  <w:style w:type="paragraph" w:styleId="Header">
    <w:name w:val="header"/>
    <w:basedOn w:val="Normal"/>
    <w:link w:val="HeaderChar"/>
    <w:uiPriority w:val="99"/>
    <w:unhideWhenUsed/>
    <w:rsid w:val="0074374F"/>
    <w:pPr>
      <w:tabs>
        <w:tab w:val="center" w:pos="4680"/>
        <w:tab w:val="right" w:pos="9360"/>
      </w:tabs>
    </w:pPr>
  </w:style>
  <w:style w:type="character" w:customStyle="1" w:styleId="HeaderChar">
    <w:name w:val="Header Char"/>
    <w:link w:val="Header"/>
    <w:uiPriority w:val="99"/>
    <w:rsid w:val="0074374F"/>
    <w:rPr>
      <w:rFonts w:ascii="Calibri" w:eastAsia="Calibri" w:hAnsi="Calibri" w:cs="Times New Roman"/>
    </w:rPr>
  </w:style>
  <w:style w:type="paragraph" w:styleId="Footer">
    <w:name w:val="footer"/>
    <w:basedOn w:val="Normal"/>
    <w:link w:val="FooterChar"/>
    <w:uiPriority w:val="99"/>
    <w:unhideWhenUsed/>
    <w:rsid w:val="0074374F"/>
    <w:pPr>
      <w:tabs>
        <w:tab w:val="center" w:pos="4680"/>
        <w:tab w:val="right" w:pos="9360"/>
      </w:tabs>
    </w:pPr>
  </w:style>
  <w:style w:type="character" w:customStyle="1" w:styleId="FooterChar">
    <w:name w:val="Footer Char"/>
    <w:link w:val="Footer"/>
    <w:uiPriority w:val="99"/>
    <w:rsid w:val="0074374F"/>
    <w:rPr>
      <w:rFonts w:ascii="Calibri" w:eastAsia="Calibri" w:hAnsi="Calibri" w:cs="Times New Roman"/>
    </w:rPr>
  </w:style>
  <w:style w:type="paragraph" w:customStyle="1" w:styleId="Normal2">
    <w:name w:val="Normal2"/>
    <w:rsid w:val="00424205"/>
    <w:pPr>
      <w:spacing w:after="200" w:line="276" w:lineRule="auto"/>
    </w:pPr>
    <w:rPr>
      <w:rFonts w:cs="Calibri"/>
      <w:sz w:val="22"/>
      <w:szCs w:val="22"/>
      <w:lang w:val="en-US" w:eastAsia="id-ID"/>
    </w:rPr>
  </w:style>
  <w:style w:type="character" w:customStyle="1" w:styleId="jlqj4b">
    <w:name w:val="jlqj4b"/>
    <w:basedOn w:val="DefaultParagraphFont"/>
    <w:rsid w:val="00424205"/>
  </w:style>
  <w:style w:type="character" w:styleId="CommentReference">
    <w:name w:val="annotation reference"/>
    <w:basedOn w:val="DefaultParagraphFont"/>
    <w:uiPriority w:val="99"/>
    <w:semiHidden/>
    <w:unhideWhenUsed/>
    <w:rsid w:val="005505F7"/>
    <w:rPr>
      <w:sz w:val="16"/>
      <w:szCs w:val="16"/>
    </w:rPr>
  </w:style>
  <w:style w:type="paragraph" w:styleId="CommentText">
    <w:name w:val="annotation text"/>
    <w:basedOn w:val="Normal"/>
    <w:link w:val="CommentTextChar"/>
    <w:uiPriority w:val="99"/>
    <w:unhideWhenUsed/>
    <w:rsid w:val="005505F7"/>
    <w:rPr>
      <w:sz w:val="20"/>
      <w:szCs w:val="20"/>
    </w:rPr>
  </w:style>
  <w:style w:type="character" w:customStyle="1" w:styleId="CommentTextChar">
    <w:name w:val="Comment Text Char"/>
    <w:basedOn w:val="DefaultParagraphFont"/>
    <w:link w:val="CommentText"/>
    <w:uiPriority w:val="99"/>
    <w:rsid w:val="005505F7"/>
    <w:rPr>
      <w:lang w:val="en-US" w:eastAsia="en-US"/>
    </w:rPr>
  </w:style>
  <w:style w:type="paragraph" w:styleId="CommentSubject">
    <w:name w:val="annotation subject"/>
    <w:basedOn w:val="CommentText"/>
    <w:next w:val="CommentText"/>
    <w:link w:val="CommentSubjectChar"/>
    <w:uiPriority w:val="99"/>
    <w:semiHidden/>
    <w:unhideWhenUsed/>
    <w:rsid w:val="005505F7"/>
    <w:rPr>
      <w:b/>
      <w:bCs/>
    </w:rPr>
  </w:style>
  <w:style w:type="character" w:customStyle="1" w:styleId="CommentSubjectChar">
    <w:name w:val="Comment Subject Char"/>
    <w:basedOn w:val="CommentTextChar"/>
    <w:link w:val="CommentSubject"/>
    <w:uiPriority w:val="99"/>
    <w:semiHidden/>
    <w:rsid w:val="005505F7"/>
    <w:rPr>
      <w:b/>
      <w:bCs/>
      <w:lang w:val="en-US" w:eastAsia="en-US"/>
    </w:rPr>
  </w:style>
  <w:style w:type="paragraph" w:styleId="BalloonText">
    <w:name w:val="Balloon Text"/>
    <w:basedOn w:val="Normal"/>
    <w:link w:val="BalloonTextChar"/>
    <w:uiPriority w:val="99"/>
    <w:semiHidden/>
    <w:unhideWhenUsed/>
    <w:rsid w:val="00745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6BD"/>
    <w:rPr>
      <w:rFonts w:ascii="Tahoma" w:hAnsi="Tahoma" w:cs="Tahoma"/>
      <w:sz w:val="16"/>
      <w:szCs w:val="16"/>
      <w:lang w:val="en-US" w:eastAsia="en-US"/>
    </w:rPr>
  </w:style>
  <w:style w:type="table" w:styleId="TableGrid">
    <w:name w:val="Table Grid"/>
    <w:basedOn w:val="TableNormal"/>
    <w:uiPriority w:val="39"/>
    <w:rsid w:val="00BD20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1"/>
    <w:qFormat/>
    <w:rsid w:val="004B15F4"/>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B15F4"/>
    <w:rPr>
      <w:rFonts w:ascii="Times New Roman" w:eastAsia="Times New Roman" w:hAnsi="Times New Roman"/>
      <w:sz w:val="24"/>
      <w:szCs w:val="24"/>
      <w:lang w:val="en-US" w:eastAsia="en-US"/>
    </w:rPr>
  </w:style>
  <w:style w:type="paragraph" w:customStyle="1" w:styleId="TableParagraph">
    <w:name w:val="Table Paragraph"/>
    <w:basedOn w:val="Normal"/>
    <w:uiPriority w:val="1"/>
    <w:qFormat/>
    <w:rsid w:val="004B15F4"/>
    <w:pPr>
      <w:widowControl w:val="0"/>
      <w:autoSpaceDE w:val="0"/>
      <w:autoSpaceDN w:val="0"/>
      <w:spacing w:after="0" w:line="240" w:lineRule="auto"/>
    </w:pPr>
    <w:rPr>
      <w:rFonts w:ascii="Times New Roman" w:eastAsia="Times New Roman" w:hAnsi="Times New Roman"/>
    </w:rPr>
  </w:style>
  <w:style w:type="character" w:customStyle="1" w:styleId="Heading1Char">
    <w:name w:val="Heading 1 Char"/>
    <w:basedOn w:val="DefaultParagraphFont"/>
    <w:link w:val="Heading1"/>
    <w:uiPriority w:val="9"/>
    <w:rsid w:val="00521AFE"/>
    <w:rPr>
      <w:rFonts w:ascii="Times New Roman" w:eastAsia="Times New Roman" w:hAnsi="Times New Roman"/>
      <w:b/>
      <w:bCs/>
      <w:sz w:val="24"/>
      <w:szCs w:val="24"/>
      <w:lang w:eastAsia="en-US"/>
    </w:rPr>
  </w:style>
  <w:style w:type="paragraph" w:styleId="FootnoteText">
    <w:name w:val="footnote text"/>
    <w:basedOn w:val="Normal"/>
    <w:link w:val="FootnoteTextChar"/>
    <w:uiPriority w:val="99"/>
    <w:semiHidden/>
    <w:unhideWhenUsed/>
    <w:rsid w:val="00521AFE"/>
    <w:pPr>
      <w:widowControl w:val="0"/>
      <w:autoSpaceDE w:val="0"/>
      <w:autoSpaceDN w:val="0"/>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521AFE"/>
    <w:rPr>
      <w:rFonts w:ascii="Times New Roman" w:eastAsia="Times New Roman" w:hAnsi="Times New Roman"/>
    </w:rPr>
  </w:style>
  <w:style w:type="character" w:styleId="FootnoteReference">
    <w:name w:val="footnote reference"/>
    <w:uiPriority w:val="99"/>
    <w:semiHidden/>
    <w:unhideWhenUsed/>
    <w:rsid w:val="00521AFE"/>
    <w:rPr>
      <w:vertAlign w:val="superscript"/>
    </w:rPr>
  </w:style>
  <w:style w:type="character" w:styleId="Emphasis">
    <w:name w:val="Emphasis"/>
    <w:basedOn w:val="DefaultParagraphFont"/>
    <w:uiPriority w:val="20"/>
    <w:qFormat/>
    <w:rsid w:val="00E874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3249">
      <w:bodyDiv w:val="1"/>
      <w:marLeft w:val="0"/>
      <w:marRight w:val="0"/>
      <w:marTop w:val="0"/>
      <w:marBottom w:val="0"/>
      <w:divBdr>
        <w:top w:val="none" w:sz="0" w:space="0" w:color="auto"/>
        <w:left w:val="none" w:sz="0" w:space="0" w:color="auto"/>
        <w:bottom w:val="none" w:sz="0" w:space="0" w:color="auto"/>
        <w:right w:val="none" w:sz="0" w:space="0" w:color="auto"/>
      </w:divBdr>
      <w:divsChild>
        <w:div w:id="94862023">
          <w:marLeft w:val="0"/>
          <w:marRight w:val="0"/>
          <w:marTop w:val="0"/>
          <w:marBottom w:val="0"/>
          <w:divBdr>
            <w:top w:val="none" w:sz="0" w:space="0" w:color="auto"/>
            <w:left w:val="none" w:sz="0" w:space="0" w:color="auto"/>
            <w:bottom w:val="none" w:sz="0" w:space="0" w:color="auto"/>
            <w:right w:val="none" w:sz="0" w:space="0" w:color="auto"/>
          </w:divBdr>
        </w:div>
        <w:div w:id="1372992456">
          <w:marLeft w:val="0"/>
          <w:marRight w:val="0"/>
          <w:marTop w:val="0"/>
          <w:marBottom w:val="0"/>
          <w:divBdr>
            <w:top w:val="none" w:sz="0" w:space="0" w:color="auto"/>
            <w:left w:val="none" w:sz="0" w:space="0" w:color="auto"/>
            <w:bottom w:val="none" w:sz="0" w:space="0" w:color="auto"/>
            <w:right w:val="none" w:sz="0" w:space="0" w:color="auto"/>
          </w:divBdr>
        </w:div>
        <w:div w:id="661742792">
          <w:marLeft w:val="0"/>
          <w:marRight w:val="0"/>
          <w:marTop w:val="0"/>
          <w:marBottom w:val="0"/>
          <w:divBdr>
            <w:top w:val="none" w:sz="0" w:space="0" w:color="auto"/>
            <w:left w:val="none" w:sz="0" w:space="0" w:color="auto"/>
            <w:bottom w:val="none" w:sz="0" w:space="0" w:color="auto"/>
            <w:right w:val="none" w:sz="0" w:space="0" w:color="auto"/>
          </w:divBdr>
        </w:div>
        <w:div w:id="2124684836">
          <w:marLeft w:val="0"/>
          <w:marRight w:val="0"/>
          <w:marTop w:val="0"/>
          <w:marBottom w:val="0"/>
          <w:divBdr>
            <w:top w:val="none" w:sz="0" w:space="0" w:color="auto"/>
            <w:left w:val="none" w:sz="0" w:space="0" w:color="auto"/>
            <w:bottom w:val="none" w:sz="0" w:space="0" w:color="auto"/>
            <w:right w:val="none" w:sz="0" w:space="0" w:color="auto"/>
          </w:divBdr>
        </w:div>
        <w:div w:id="1746681921">
          <w:marLeft w:val="0"/>
          <w:marRight w:val="0"/>
          <w:marTop w:val="0"/>
          <w:marBottom w:val="0"/>
          <w:divBdr>
            <w:top w:val="none" w:sz="0" w:space="0" w:color="auto"/>
            <w:left w:val="none" w:sz="0" w:space="0" w:color="auto"/>
            <w:bottom w:val="none" w:sz="0" w:space="0" w:color="auto"/>
            <w:right w:val="none" w:sz="0" w:space="0" w:color="auto"/>
          </w:divBdr>
        </w:div>
        <w:div w:id="315493137">
          <w:marLeft w:val="0"/>
          <w:marRight w:val="0"/>
          <w:marTop w:val="0"/>
          <w:marBottom w:val="0"/>
          <w:divBdr>
            <w:top w:val="none" w:sz="0" w:space="0" w:color="auto"/>
            <w:left w:val="none" w:sz="0" w:space="0" w:color="auto"/>
            <w:bottom w:val="none" w:sz="0" w:space="0" w:color="auto"/>
            <w:right w:val="none" w:sz="0" w:space="0" w:color="auto"/>
          </w:divBdr>
        </w:div>
        <w:div w:id="179852181">
          <w:marLeft w:val="0"/>
          <w:marRight w:val="0"/>
          <w:marTop w:val="0"/>
          <w:marBottom w:val="0"/>
          <w:divBdr>
            <w:top w:val="none" w:sz="0" w:space="0" w:color="auto"/>
            <w:left w:val="none" w:sz="0" w:space="0" w:color="auto"/>
            <w:bottom w:val="none" w:sz="0" w:space="0" w:color="auto"/>
            <w:right w:val="none" w:sz="0" w:space="0" w:color="auto"/>
          </w:divBdr>
        </w:div>
      </w:divsChild>
    </w:div>
    <w:div w:id="316542223">
      <w:bodyDiv w:val="1"/>
      <w:marLeft w:val="0"/>
      <w:marRight w:val="0"/>
      <w:marTop w:val="0"/>
      <w:marBottom w:val="0"/>
      <w:divBdr>
        <w:top w:val="none" w:sz="0" w:space="0" w:color="auto"/>
        <w:left w:val="none" w:sz="0" w:space="0" w:color="auto"/>
        <w:bottom w:val="none" w:sz="0" w:space="0" w:color="auto"/>
        <w:right w:val="none" w:sz="0" w:space="0" w:color="auto"/>
      </w:divBdr>
      <w:divsChild>
        <w:div w:id="622805199">
          <w:marLeft w:val="0"/>
          <w:marRight w:val="0"/>
          <w:marTop w:val="0"/>
          <w:marBottom w:val="0"/>
          <w:divBdr>
            <w:top w:val="none" w:sz="0" w:space="0" w:color="auto"/>
            <w:left w:val="none" w:sz="0" w:space="0" w:color="auto"/>
            <w:bottom w:val="none" w:sz="0" w:space="0" w:color="auto"/>
            <w:right w:val="none" w:sz="0" w:space="0" w:color="auto"/>
          </w:divBdr>
        </w:div>
        <w:div w:id="1688822943">
          <w:marLeft w:val="0"/>
          <w:marRight w:val="0"/>
          <w:marTop w:val="0"/>
          <w:marBottom w:val="0"/>
          <w:divBdr>
            <w:top w:val="none" w:sz="0" w:space="0" w:color="auto"/>
            <w:left w:val="none" w:sz="0" w:space="0" w:color="auto"/>
            <w:bottom w:val="none" w:sz="0" w:space="0" w:color="auto"/>
            <w:right w:val="none" w:sz="0" w:space="0" w:color="auto"/>
          </w:divBdr>
        </w:div>
        <w:div w:id="1475831545">
          <w:marLeft w:val="0"/>
          <w:marRight w:val="0"/>
          <w:marTop w:val="0"/>
          <w:marBottom w:val="0"/>
          <w:divBdr>
            <w:top w:val="none" w:sz="0" w:space="0" w:color="auto"/>
            <w:left w:val="none" w:sz="0" w:space="0" w:color="auto"/>
            <w:bottom w:val="none" w:sz="0" w:space="0" w:color="auto"/>
            <w:right w:val="none" w:sz="0" w:space="0" w:color="auto"/>
          </w:divBdr>
        </w:div>
        <w:div w:id="13383312">
          <w:marLeft w:val="0"/>
          <w:marRight w:val="0"/>
          <w:marTop w:val="0"/>
          <w:marBottom w:val="0"/>
          <w:divBdr>
            <w:top w:val="none" w:sz="0" w:space="0" w:color="auto"/>
            <w:left w:val="none" w:sz="0" w:space="0" w:color="auto"/>
            <w:bottom w:val="none" w:sz="0" w:space="0" w:color="auto"/>
            <w:right w:val="none" w:sz="0" w:space="0" w:color="auto"/>
          </w:divBdr>
        </w:div>
        <w:div w:id="1367170704">
          <w:marLeft w:val="0"/>
          <w:marRight w:val="0"/>
          <w:marTop w:val="0"/>
          <w:marBottom w:val="0"/>
          <w:divBdr>
            <w:top w:val="none" w:sz="0" w:space="0" w:color="auto"/>
            <w:left w:val="none" w:sz="0" w:space="0" w:color="auto"/>
            <w:bottom w:val="none" w:sz="0" w:space="0" w:color="auto"/>
            <w:right w:val="none" w:sz="0" w:space="0" w:color="auto"/>
          </w:divBdr>
        </w:div>
        <w:div w:id="1536573799">
          <w:marLeft w:val="0"/>
          <w:marRight w:val="0"/>
          <w:marTop w:val="0"/>
          <w:marBottom w:val="0"/>
          <w:divBdr>
            <w:top w:val="none" w:sz="0" w:space="0" w:color="auto"/>
            <w:left w:val="none" w:sz="0" w:space="0" w:color="auto"/>
            <w:bottom w:val="none" w:sz="0" w:space="0" w:color="auto"/>
            <w:right w:val="none" w:sz="0" w:space="0" w:color="auto"/>
          </w:divBdr>
        </w:div>
        <w:div w:id="857735977">
          <w:marLeft w:val="0"/>
          <w:marRight w:val="0"/>
          <w:marTop w:val="0"/>
          <w:marBottom w:val="0"/>
          <w:divBdr>
            <w:top w:val="none" w:sz="0" w:space="0" w:color="auto"/>
            <w:left w:val="none" w:sz="0" w:space="0" w:color="auto"/>
            <w:bottom w:val="none" w:sz="0" w:space="0" w:color="auto"/>
            <w:right w:val="none" w:sz="0" w:space="0" w:color="auto"/>
          </w:divBdr>
        </w:div>
        <w:div w:id="1153763248">
          <w:marLeft w:val="0"/>
          <w:marRight w:val="0"/>
          <w:marTop w:val="0"/>
          <w:marBottom w:val="0"/>
          <w:divBdr>
            <w:top w:val="none" w:sz="0" w:space="0" w:color="auto"/>
            <w:left w:val="none" w:sz="0" w:space="0" w:color="auto"/>
            <w:bottom w:val="none" w:sz="0" w:space="0" w:color="auto"/>
            <w:right w:val="none" w:sz="0" w:space="0" w:color="auto"/>
          </w:divBdr>
        </w:div>
        <w:div w:id="1843356208">
          <w:marLeft w:val="0"/>
          <w:marRight w:val="0"/>
          <w:marTop w:val="0"/>
          <w:marBottom w:val="0"/>
          <w:divBdr>
            <w:top w:val="none" w:sz="0" w:space="0" w:color="auto"/>
            <w:left w:val="none" w:sz="0" w:space="0" w:color="auto"/>
            <w:bottom w:val="none" w:sz="0" w:space="0" w:color="auto"/>
            <w:right w:val="none" w:sz="0" w:space="0" w:color="auto"/>
          </w:divBdr>
        </w:div>
        <w:div w:id="1888639087">
          <w:marLeft w:val="0"/>
          <w:marRight w:val="0"/>
          <w:marTop w:val="0"/>
          <w:marBottom w:val="0"/>
          <w:divBdr>
            <w:top w:val="none" w:sz="0" w:space="0" w:color="auto"/>
            <w:left w:val="none" w:sz="0" w:space="0" w:color="auto"/>
            <w:bottom w:val="none" w:sz="0" w:space="0" w:color="auto"/>
            <w:right w:val="none" w:sz="0" w:space="0" w:color="auto"/>
          </w:divBdr>
        </w:div>
        <w:div w:id="782116475">
          <w:marLeft w:val="0"/>
          <w:marRight w:val="0"/>
          <w:marTop w:val="0"/>
          <w:marBottom w:val="0"/>
          <w:divBdr>
            <w:top w:val="none" w:sz="0" w:space="0" w:color="auto"/>
            <w:left w:val="none" w:sz="0" w:space="0" w:color="auto"/>
            <w:bottom w:val="none" w:sz="0" w:space="0" w:color="auto"/>
            <w:right w:val="none" w:sz="0" w:space="0" w:color="auto"/>
          </w:divBdr>
        </w:div>
        <w:div w:id="1654483960">
          <w:marLeft w:val="0"/>
          <w:marRight w:val="0"/>
          <w:marTop w:val="0"/>
          <w:marBottom w:val="0"/>
          <w:divBdr>
            <w:top w:val="none" w:sz="0" w:space="0" w:color="auto"/>
            <w:left w:val="none" w:sz="0" w:space="0" w:color="auto"/>
            <w:bottom w:val="none" w:sz="0" w:space="0" w:color="auto"/>
            <w:right w:val="none" w:sz="0" w:space="0" w:color="auto"/>
          </w:divBdr>
        </w:div>
        <w:div w:id="1128664980">
          <w:marLeft w:val="0"/>
          <w:marRight w:val="0"/>
          <w:marTop w:val="0"/>
          <w:marBottom w:val="0"/>
          <w:divBdr>
            <w:top w:val="none" w:sz="0" w:space="0" w:color="auto"/>
            <w:left w:val="none" w:sz="0" w:space="0" w:color="auto"/>
            <w:bottom w:val="none" w:sz="0" w:space="0" w:color="auto"/>
            <w:right w:val="none" w:sz="0" w:space="0" w:color="auto"/>
          </w:divBdr>
        </w:div>
        <w:div w:id="818425376">
          <w:marLeft w:val="0"/>
          <w:marRight w:val="0"/>
          <w:marTop w:val="0"/>
          <w:marBottom w:val="0"/>
          <w:divBdr>
            <w:top w:val="none" w:sz="0" w:space="0" w:color="auto"/>
            <w:left w:val="none" w:sz="0" w:space="0" w:color="auto"/>
            <w:bottom w:val="none" w:sz="0" w:space="0" w:color="auto"/>
            <w:right w:val="none" w:sz="0" w:space="0" w:color="auto"/>
          </w:divBdr>
        </w:div>
        <w:div w:id="330644483">
          <w:marLeft w:val="0"/>
          <w:marRight w:val="0"/>
          <w:marTop w:val="0"/>
          <w:marBottom w:val="0"/>
          <w:divBdr>
            <w:top w:val="none" w:sz="0" w:space="0" w:color="auto"/>
            <w:left w:val="none" w:sz="0" w:space="0" w:color="auto"/>
            <w:bottom w:val="none" w:sz="0" w:space="0" w:color="auto"/>
            <w:right w:val="none" w:sz="0" w:space="0" w:color="auto"/>
          </w:divBdr>
        </w:div>
        <w:div w:id="1637106241">
          <w:marLeft w:val="0"/>
          <w:marRight w:val="0"/>
          <w:marTop w:val="0"/>
          <w:marBottom w:val="0"/>
          <w:divBdr>
            <w:top w:val="none" w:sz="0" w:space="0" w:color="auto"/>
            <w:left w:val="none" w:sz="0" w:space="0" w:color="auto"/>
            <w:bottom w:val="none" w:sz="0" w:space="0" w:color="auto"/>
            <w:right w:val="none" w:sz="0" w:space="0" w:color="auto"/>
          </w:divBdr>
        </w:div>
        <w:div w:id="1530725134">
          <w:marLeft w:val="0"/>
          <w:marRight w:val="0"/>
          <w:marTop w:val="0"/>
          <w:marBottom w:val="0"/>
          <w:divBdr>
            <w:top w:val="none" w:sz="0" w:space="0" w:color="auto"/>
            <w:left w:val="none" w:sz="0" w:space="0" w:color="auto"/>
            <w:bottom w:val="none" w:sz="0" w:space="0" w:color="auto"/>
            <w:right w:val="none" w:sz="0" w:space="0" w:color="auto"/>
          </w:divBdr>
        </w:div>
        <w:div w:id="649671916">
          <w:marLeft w:val="0"/>
          <w:marRight w:val="0"/>
          <w:marTop w:val="0"/>
          <w:marBottom w:val="0"/>
          <w:divBdr>
            <w:top w:val="none" w:sz="0" w:space="0" w:color="auto"/>
            <w:left w:val="none" w:sz="0" w:space="0" w:color="auto"/>
            <w:bottom w:val="none" w:sz="0" w:space="0" w:color="auto"/>
            <w:right w:val="none" w:sz="0" w:space="0" w:color="auto"/>
          </w:divBdr>
        </w:div>
        <w:div w:id="1316296685">
          <w:marLeft w:val="0"/>
          <w:marRight w:val="0"/>
          <w:marTop w:val="0"/>
          <w:marBottom w:val="0"/>
          <w:divBdr>
            <w:top w:val="none" w:sz="0" w:space="0" w:color="auto"/>
            <w:left w:val="none" w:sz="0" w:space="0" w:color="auto"/>
            <w:bottom w:val="none" w:sz="0" w:space="0" w:color="auto"/>
            <w:right w:val="none" w:sz="0" w:space="0" w:color="auto"/>
          </w:divBdr>
        </w:div>
        <w:div w:id="1854419361">
          <w:marLeft w:val="0"/>
          <w:marRight w:val="0"/>
          <w:marTop w:val="0"/>
          <w:marBottom w:val="0"/>
          <w:divBdr>
            <w:top w:val="none" w:sz="0" w:space="0" w:color="auto"/>
            <w:left w:val="none" w:sz="0" w:space="0" w:color="auto"/>
            <w:bottom w:val="none" w:sz="0" w:space="0" w:color="auto"/>
            <w:right w:val="none" w:sz="0" w:space="0" w:color="auto"/>
          </w:divBdr>
        </w:div>
        <w:div w:id="227421571">
          <w:marLeft w:val="0"/>
          <w:marRight w:val="0"/>
          <w:marTop w:val="0"/>
          <w:marBottom w:val="0"/>
          <w:divBdr>
            <w:top w:val="none" w:sz="0" w:space="0" w:color="auto"/>
            <w:left w:val="none" w:sz="0" w:space="0" w:color="auto"/>
            <w:bottom w:val="none" w:sz="0" w:space="0" w:color="auto"/>
            <w:right w:val="none" w:sz="0" w:space="0" w:color="auto"/>
          </w:divBdr>
        </w:div>
        <w:div w:id="125395879">
          <w:marLeft w:val="0"/>
          <w:marRight w:val="0"/>
          <w:marTop w:val="0"/>
          <w:marBottom w:val="0"/>
          <w:divBdr>
            <w:top w:val="none" w:sz="0" w:space="0" w:color="auto"/>
            <w:left w:val="none" w:sz="0" w:space="0" w:color="auto"/>
            <w:bottom w:val="none" w:sz="0" w:space="0" w:color="auto"/>
            <w:right w:val="none" w:sz="0" w:space="0" w:color="auto"/>
          </w:divBdr>
        </w:div>
        <w:div w:id="610432370">
          <w:marLeft w:val="0"/>
          <w:marRight w:val="0"/>
          <w:marTop w:val="0"/>
          <w:marBottom w:val="0"/>
          <w:divBdr>
            <w:top w:val="none" w:sz="0" w:space="0" w:color="auto"/>
            <w:left w:val="none" w:sz="0" w:space="0" w:color="auto"/>
            <w:bottom w:val="none" w:sz="0" w:space="0" w:color="auto"/>
            <w:right w:val="none" w:sz="0" w:space="0" w:color="auto"/>
          </w:divBdr>
        </w:div>
        <w:div w:id="1000622009">
          <w:marLeft w:val="0"/>
          <w:marRight w:val="0"/>
          <w:marTop w:val="0"/>
          <w:marBottom w:val="0"/>
          <w:divBdr>
            <w:top w:val="none" w:sz="0" w:space="0" w:color="auto"/>
            <w:left w:val="none" w:sz="0" w:space="0" w:color="auto"/>
            <w:bottom w:val="none" w:sz="0" w:space="0" w:color="auto"/>
            <w:right w:val="none" w:sz="0" w:space="0" w:color="auto"/>
          </w:divBdr>
        </w:div>
        <w:div w:id="364522881">
          <w:marLeft w:val="0"/>
          <w:marRight w:val="0"/>
          <w:marTop w:val="0"/>
          <w:marBottom w:val="0"/>
          <w:divBdr>
            <w:top w:val="none" w:sz="0" w:space="0" w:color="auto"/>
            <w:left w:val="none" w:sz="0" w:space="0" w:color="auto"/>
            <w:bottom w:val="none" w:sz="0" w:space="0" w:color="auto"/>
            <w:right w:val="none" w:sz="0" w:space="0" w:color="auto"/>
          </w:divBdr>
        </w:div>
        <w:div w:id="973488217">
          <w:marLeft w:val="0"/>
          <w:marRight w:val="0"/>
          <w:marTop w:val="0"/>
          <w:marBottom w:val="0"/>
          <w:divBdr>
            <w:top w:val="none" w:sz="0" w:space="0" w:color="auto"/>
            <w:left w:val="none" w:sz="0" w:space="0" w:color="auto"/>
            <w:bottom w:val="none" w:sz="0" w:space="0" w:color="auto"/>
            <w:right w:val="none" w:sz="0" w:space="0" w:color="auto"/>
          </w:divBdr>
        </w:div>
        <w:div w:id="958535949">
          <w:marLeft w:val="0"/>
          <w:marRight w:val="0"/>
          <w:marTop w:val="0"/>
          <w:marBottom w:val="0"/>
          <w:divBdr>
            <w:top w:val="none" w:sz="0" w:space="0" w:color="auto"/>
            <w:left w:val="none" w:sz="0" w:space="0" w:color="auto"/>
            <w:bottom w:val="none" w:sz="0" w:space="0" w:color="auto"/>
            <w:right w:val="none" w:sz="0" w:space="0" w:color="auto"/>
          </w:divBdr>
        </w:div>
        <w:div w:id="534738689">
          <w:marLeft w:val="0"/>
          <w:marRight w:val="0"/>
          <w:marTop w:val="0"/>
          <w:marBottom w:val="0"/>
          <w:divBdr>
            <w:top w:val="none" w:sz="0" w:space="0" w:color="auto"/>
            <w:left w:val="none" w:sz="0" w:space="0" w:color="auto"/>
            <w:bottom w:val="none" w:sz="0" w:space="0" w:color="auto"/>
            <w:right w:val="none" w:sz="0" w:space="0" w:color="auto"/>
          </w:divBdr>
        </w:div>
      </w:divsChild>
    </w:div>
    <w:div w:id="809245555">
      <w:bodyDiv w:val="1"/>
      <w:marLeft w:val="0"/>
      <w:marRight w:val="0"/>
      <w:marTop w:val="0"/>
      <w:marBottom w:val="0"/>
      <w:divBdr>
        <w:top w:val="none" w:sz="0" w:space="0" w:color="auto"/>
        <w:left w:val="none" w:sz="0" w:space="0" w:color="auto"/>
        <w:bottom w:val="none" w:sz="0" w:space="0" w:color="auto"/>
        <w:right w:val="none" w:sz="0" w:space="0" w:color="auto"/>
      </w:divBdr>
    </w:div>
    <w:div w:id="818423238">
      <w:bodyDiv w:val="1"/>
      <w:marLeft w:val="0"/>
      <w:marRight w:val="0"/>
      <w:marTop w:val="0"/>
      <w:marBottom w:val="0"/>
      <w:divBdr>
        <w:top w:val="none" w:sz="0" w:space="0" w:color="auto"/>
        <w:left w:val="none" w:sz="0" w:space="0" w:color="auto"/>
        <w:bottom w:val="none" w:sz="0" w:space="0" w:color="auto"/>
        <w:right w:val="none" w:sz="0" w:space="0" w:color="auto"/>
      </w:divBdr>
      <w:divsChild>
        <w:div w:id="2037923258">
          <w:marLeft w:val="0"/>
          <w:marRight w:val="0"/>
          <w:marTop w:val="0"/>
          <w:marBottom w:val="0"/>
          <w:divBdr>
            <w:top w:val="none" w:sz="0" w:space="0" w:color="auto"/>
            <w:left w:val="none" w:sz="0" w:space="0" w:color="auto"/>
            <w:bottom w:val="none" w:sz="0" w:space="0" w:color="auto"/>
            <w:right w:val="none" w:sz="0" w:space="0" w:color="auto"/>
          </w:divBdr>
        </w:div>
        <w:div w:id="319625998">
          <w:marLeft w:val="0"/>
          <w:marRight w:val="0"/>
          <w:marTop w:val="0"/>
          <w:marBottom w:val="0"/>
          <w:divBdr>
            <w:top w:val="none" w:sz="0" w:space="0" w:color="auto"/>
            <w:left w:val="none" w:sz="0" w:space="0" w:color="auto"/>
            <w:bottom w:val="none" w:sz="0" w:space="0" w:color="auto"/>
            <w:right w:val="none" w:sz="0" w:space="0" w:color="auto"/>
          </w:divBdr>
        </w:div>
        <w:div w:id="92945350">
          <w:marLeft w:val="0"/>
          <w:marRight w:val="0"/>
          <w:marTop w:val="0"/>
          <w:marBottom w:val="0"/>
          <w:divBdr>
            <w:top w:val="none" w:sz="0" w:space="0" w:color="auto"/>
            <w:left w:val="none" w:sz="0" w:space="0" w:color="auto"/>
            <w:bottom w:val="none" w:sz="0" w:space="0" w:color="auto"/>
            <w:right w:val="none" w:sz="0" w:space="0" w:color="auto"/>
          </w:divBdr>
        </w:div>
      </w:divsChild>
    </w:div>
    <w:div w:id="1154956552">
      <w:bodyDiv w:val="1"/>
      <w:marLeft w:val="0"/>
      <w:marRight w:val="0"/>
      <w:marTop w:val="0"/>
      <w:marBottom w:val="0"/>
      <w:divBdr>
        <w:top w:val="none" w:sz="0" w:space="0" w:color="auto"/>
        <w:left w:val="none" w:sz="0" w:space="0" w:color="auto"/>
        <w:bottom w:val="none" w:sz="0" w:space="0" w:color="auto"/>
        <w:right w:val="none" w:sz="0" w:space="0" w:color="auto"/>
      </w:divBdr>
      <w:divsChild>
        <w:div w:id="1171674834">
          <w:marLeft w:val="0"/>
          <w:marRight w:val="0"/>
          <w:marTop w:val="0"/>
          <w:marBottom w:val="0"/>
          <w:divBdr>
            <w:top w:val="none" w:sz="0" w:space="0" w:color="auto"/>
            <w:left w:val="none" w:sz="0" w:space="0" w:color="auto"/>
            <w:bottom w:val="none" w:sz="0" w:space="0" w:color="auto"/>
            <w:right w:val="none" w:sz="0" w:space="0" w:color="auto"/>
          </w:divBdr>
        </w:div>
        <w:div w:id="1410038603">
          <w:marLeft w:val="0"/>
          <w:marRight w:val="0"/>
          <w:marTop w:val="0"/>
          <w:marBottom w:val="0"/>
          <w:divBdr>
            <w:top w:val="none" w:sz="0" w:space="0" w:color="auto"/>
            <w:left w:val="none" w:sz="0" w:space="0" w:color="auto"/>
            <w:bottom w:val="none" w:sz="0" w:space="0" w:color="auto"/>
            <w:right w:val="none" w:sz="0" w:space="0" w:color="auto"/>
          </w:divBdr>
        </w:div>
        <w:div w:id="304892550">
          <w:marLeft w:val="0"/>
          <w:marRight w:val="0"/>
          <w:marTop w:val="0"/>
          <w:marBottom w:val="0"/>
          <w:divBdr>
            <w:top w:val="none" w:sz="0" w:space="0" w:color="auto"/>
            <w:left w:val="none" w:sz="0" w:space="0" w:color="auto"/>
            <w:bottom w:val="none" w:sz="0" w:space="0" w:color="auto"/>
            <w:right w:val="none" w:sz="0" w:space="0" w:color="auto"/>
          </w:divBdr>
        </w:div>
        <w:div w:id="352415740">
          <w:marLeft w:val="0"/>
          <w:marRight w:val="0"/>
          <w:marTop w:val="0"/>
          <w:marBottom w:val="0"/>
          <w:divBdr>
            <w:top w:val="none" w:sz="0" w:space="0" w:color="auto"/>
            <w:left w:val="none" w:sz="0" w:space="0" w:color="auto"/>
            <w:bottom w:val="none" w:sz="0" w:space="0" w:color="auto"/>
            <w:right w:val="none" w:sz="0" w:space="0" w:color="auto"/>
          </w:divBdr>
        </w:div>
        <w:div w:id="827748940">
          <w:marLeft w:val="0"/>
          <w:marRight w:val="0"/>
          <w:marTop w:val="0"/>
          <w:marBottom w:val="0"/>
          <w:divBdr>
            <w:top w:val="none" w:sz="0" w:space="0" w:color="auto"/>
            <w:left w:val="none" w:sz="0" w:space="0" w:color="auto"/>
            <w:bottom w:val="none" w:sz="0" w:space="0" w:color="auto"/>
            <w:right w:val="none" w:sz="0" w:space="0" w:color="auto"/>
          </w:divBdr>
        </w:div>
        <w:div w:id="10839819">
          <w:marLeft w:val="0"/>
          <w:marRight w:val="0"/>
          <w:marTop w:val="0"/>
          <w:marBottom w:val="0"/>
          <w:divBdr>
            <w:top w:val="none" w:sz="0" w:space="0" w:color="auto"/>
            <w:left w:val="none" w:sz="0" w:space="0" w:color="auto"/>
            <w:bottom w:val="none" w:sz="0" w:space="0" w:color="auto"/>
            <w:right w:val="none" w:sz="0" w:space="0" w:color="auto"/>
          </w:divBdr>
        </w:div>
        <w:div w:id="619992832">
          <w:marLeft w:val="0"/>
          <w:marRight w:val="0"/>
          <w:marTop w:val="0"/>
          <w:marBottom w:val="0"/>
          <w:divBdr>
            <w:top w:val="none" w:sz="0" w:space="0" w:color="auto"/>
            <w:left w:val="none" w:sz="0" w:space="0" w:color="auto"/>
            <w:bottom w:val="none" w:sz="0" w:space="0" w:color="auto"/>
            <w:right w:val="none" w:sz="0" w:space="0" w:color="auto"/>
          </w:divBdr>
        </w:div>
        <w:div w:id="997876933">
          <w:marLeft w:val="0"/>
          <w:marRight w:val="0"/>
          <w:marTop w:val="0"/>
          <w:marBottom w:val="0"/>
          <w:divBdr>
            <w:top w:val="none" w:sz="0" w:space="0" w:color="auto"/>
            <w:left w:val="none" w:sz="0" w:space="0" w:color="auto"/>
            <w:bottom w:val="none" w:sz="0" w:space="0" w:color="auto"/>
            <w:right w:val="none" w:sz="0" w:space="0" w:color="auto"/>
          </w:divBdr>
        </w:div>
        <w:div w:id="212892692">
          <w:marLeft w:val="0"/>
          <w:marRight w:val="0"/>
          <w:marTop w:val="0"/>
          <w:marBottom w:val="0"/>
          <w:divBdr>
            <w:top w:val="none" w:sz="0" w:space="0" w:color="auto"/>
            <w:left w:val="none" w:sz="0" w:space="0" w:color="auto"/>
            <w:bottom w:val="none" w:sz="0" w:space="0" w:color="auto"/>
            <w:right w:val="none" w:sz="0" w:space="0" w:color="auto"/>
          </w:divBdr>
        </w:div>
        <w:div w:id="875124072">
          <w:marLeft w:val="0"/>
          <w:marRight w:val="0"/>
          <w:marTop w:val="0"/>
          <w:marBottom w:val="0"/>
          <w:divBdr>
            <w:top w:val="none" w:sz="0" w:space="0" w:color="auto"/>
            <w:left w:val="none" w:sz="0" w:space="0" w:color="auto"/>
            <w:bottom w:val="none" w:sz="0" w:space="0" w:color="auto"/>
            <w:right w:val="none" w:sz="0" w:space="0" w:color="auto"/>
          </w:divBdr>
        </w:div>
        <w:div w:id="434598476">
          <w:marLeft w:val="0"/>
          <w:marRight w:val="0"/>
          <w:marTop w:val="0"/>
          <w:marBottom w:val="0"/>
          <w:divBdr>
            <w:top w:val="none" w:sz="0" w:space="0" w:color="auto"/>
            <w:left w:val="none" w:sz="0" w:space="0" w:color="auto"/>
            <w:bottom w:val="none" w:sz="0" w:space="0" w:color="auto"/>
            <w:right w:val="none" w:sz="0" w:space="0" w:color="auto"/>
          </w:divBdr>
        </w:div>
        <w:div w:id="1721855461">
          <w:marLeft w:val="0"/>
          <w:marRight w:val="0"/>
          <w:marTop w:val="0"/>
          <w:marBottom w:val="0"/>
          <w:divBdr>
            <w:top w:val="none" w:sz="0" w:space="0" w:color="auto"/>
            <w:left w:val="none" w:sz="0" w:space="0" w:color="auto"/>
            <w:bottom w:val="none" w:sz="0" w:space="0" w:color="auto"/>
            <w:right w:val="none" w:sz="0" w:space="0" w:color="auto"/>
          </w:divBdr>
        </w:div>
        <w:div w:id="165370504">
          <w:marLeft w:val="0"/>
          <w:marRight w:val="0"/>
          <w:marTop w:val="0"/>
          <w:marBottom w:val="0"/>
          <w:divBdr>
            <w:top w:val="none" w:sz="0" w:space="0" w:color="auto"/>
            <w:left w:val="none" w:sz="0" w:space="0" w:color="auto"/>
            <w:bottom w:val="none" w:sz="0" w:space="0" w:color="auto"/>
            <w:right w:val="none" w:sz="0" w:space="0" w:color="auto"/>
          </w:divBdr>
        </w:div>
        <w:div w:id="1099106501">
          <w:marLeft w:val="0"/>
          <w:marRight w:val="0"/>
          <w:marTop w:val="0"/>
          <w:marBottom w:val="0"/>
          <w:divBdr>
            <w:top w:val="none" w:sz="0" w:space="0" w:color="auto"/>
            <w:left w:val="none" w:sz="0" w:space="0" w:color="auto"/>
            <w:bottom w:val="none" w:sz="0" w:space="0" w:color="auto"/>
            <w:right w:val="none" w:sz="0" w:space="0" w:color="auto"/>
          </w:divBdr>
        </w:div>
        <w:div w:id="2106881029">
          <w:marLeft w:val="0"/>
          <w:marRight w:val="0"/>
          <w:marTop w:val="0"/>
          <w:marBottom w:val="0"/>
          <w:divBdr>
            <w:top w:val="none" w:sz="0" w:space="0" w:color="auto"/>
            <w:left w:val="none" w:sz="0" w:space="0" w:color="auto"/>
            <w:bottom w:val="none" w:sz="0" w:space="0" w:color="auto"/>
            <w:right w:val="none" w:sz="0" w:space="0" w:color="auto"/>
          </w:divBdr>
        </w:div>
        <w:div w:id="413477657">
          <w:marLeft w:val="0"/>
          <w:marRight w:val="0"/>
          <w:marTop w:val="0"/>
          <w:marBottom w:val="0"/>
          <w:divBdr>
            <w:top w:val="none" w:sz="0" w:space="0" w:color="auto"/>
            <w:left w:val="none" w:sz="0" w:space="0" w:color="auto"/>
            <w:bottom w:val="none" w:sz="0" w:space="0" w:color="auto"/>
            <w:right w:val="none" w:sz="0" w:space="0" w:color="auto"/>
          </w:divBdr>
        </w:div>
        <w:div w:id="1656177438">
          <w:marLeft w:val="0"/>
          <w:marRight w:val="0"/>
          <w:marTop w:val="0"/>
          <w:marBottom w:val="0"/>
          <w:divBdr>
            <w:top w:val="none" w:sz="0" w:space="0" w:color="auto"/>
            <w:left w:val="none" w:sz="0" w:space="0" w:color="auto"/>
            <w:bottom w:val="none" w:sz="0" w:space="0" w:color="auto"/>
            <w:right w:val="none" w:sz="0" w:space="0" w:color="auto"/>
          </w:divBdr>
        </w:div>
        <w:div w:id="1710836842">
          <w:marLeft w:val="0"/>
          <w:marRight w:val="0"/>
          <w:marTop w:val="0"/>
          <w:marBottom w:val="0"/>
          <w:divBdr>
            <w:top w:val="none" w:sz="0" w:space="0" w:color="auto"/>
            <w:left w:val="none" w:sz="0" w:space="0" w:color="auto"/>
            <w:bottom w:val="none" w:sz="0" w:space="0" w:color="auto"/>
            <w:right w:val="none" w:sz="0" w:space="0" w:color="auto"/>
          </w:divBdr>
        </w:div>
        <w:div w:id="672948918">
          <w:marLeft w:val="0"/>
          <w:marRight w:val="0"/>
          <w:marTop w:val="0"/>
          <w:marBottom w:val="0"/>
          <w:divBdr>
            <w:top w:val="none" w:sz="0" w:space="0" w:color="auto"/>
            <w:left w:val="none" w:sz="0" w:space="0" w:color="auto"/>
            <w:bottom w:val="none" w:sz="0" w:space="0" w:color="auto"/>
            <w:right w:val="none" w:sz="0" w:space="0" w:color="auto"/>
          </w:divBdr>
        </w:div>
        <w:div w:id="110982633">
          <w:marLeft w:val="0"/>
          <w:marRight w:val="0"/>
          <w:marTop w:val="0"/>
          <w:marBottom w:val="0"/>
          <w:divBdr>
            <w:top w:val="none" w:sz="0" w:space="0" w:color="auto"/>
            <w:left w:val="none" w:sz="0" w:space="0" w:color="auto"/>
            <w:bottom w:val="none" w:sz="0" w:space="0" w:color="auto"/>
            <w:right w:val="none" w:sz="0" w:space="0" w:color="auto"/>
          </w:divBdr>
        </w:div>
        <w:div w:id="189487841">
          <w:marLeft w:val="0"/>
          <w:marRight w:val="0"/>
          <w:marTop w:val="0"/>
          <w:marBottom w:val="0"/>
          <w:divBdr>
            <w:top w:val="none" w:sz="0" w:space="0" w:color="auto"/>
            <w:left w:val="none" w:sz="0" w:space="0" w:color="auto"/>
            <w:bottom w:val="none" w:sz="0" w:space="0" w:color="auto"/>
            <w:right w:val="none" w:sz="0" w:space="0" w:color="auto"/>
          </w:divBdr>
        </w:div>
        <w:div w:id="132335293">
          <w:marLeft w:val="0"/>
          <w:marRight w:val="0"/>
          <w:marTop w:val="0"/>
          <w:marBottom w:val="0"/>
          <w:divBdr>
            <w:top w:val="none" w:sz="0" w:space="0" w:color="auto"/>
            <w:left w:val="none" w:sz="0" w:space="0" w:color="auto"/>
            <w:bottom w:val="none" w:sz="0" w:space="0" w:color="auto"/>
            <w:right w:val="none" w:sz="0" w:space="0" w:color="auto"/>
          </w:divBdr>
        </w:div>
        <w:div w:id="1701935312">
          <w:marLeft w:val="0"/>
          <w:marRight w:val="0"/>
          <w:marTop w:val="0"/>
          <w:marBottom w:val="0"/>
          <w:divBdr>
            <w:top w:val="none" w:sz="0" w:space="0" w:color="auto"/>
            <w:left w:val="none" w:sz="0" w:space="0" w:color="auto"/>
            <w:bottom w:val="none" w:sz="0" w:space="0" w:color="auto"/>
            <w:right w:val="none" w:sz="0" w:space="0" w:color="auto"/>
          </w:divBdr>
        </w:div>
        <w:div w:id="2074502435">
          <w:marLeft w:val="0"/>
          <w:marRight w:val="0"/>
          <w:marTop w:val="0"/>
          <w:marBottom w:val="0"/>
          <w:divBdr>
            <w:top w:val="none" w:sz="0" w:space="0" w:color="auto"/>
            <w:left w:val="none" w:sz="0" w:space="0" w:color="auto"/>
            <w:bottom w:val="none" w:sz="0" w:space="0" w:color="auto"/>
            <w:right w:val="none" w:sz="0" w:space="0" w:color="auto"/>
          </w:divBdr>
        </w:div>
        <w:div w:id="676538011">
          <w:marLeft w:val="0"/>
          <w:marRight w:val="0"/>
          <w:marTop w:val="0"/>
          <w:marBottom w:val="0"/>
          <w:divBdr>
            <w:top w:val="none" w:sz="0" w:space="0" w:color="auto"/>
            <w:left w:val="none" w:sz="0" w:space="0" w:color="auto"/>
            <w:bottom w:val="none" w:sz="0" w:space="0" w:color="auto"/>
            <w:right w:val="none" w:sz="0" w:space="0" w:color="auto"/>
          </w:divBdr>
        </w:div>
        <w:div w:id="357313832">
          <w:marLeft w:val="0"/>
          <w:marRight w:val="0"/>
          <w:marTop w:val="0"/>
          <w:marBottom w:val="0"/>
          <w:divBdr>
            <w:top w:val="none" w:sz="0" w:space="0" w:color="auto"/>
            <w:left w:val="none" w:sz="0" w:space="0" w:color="auto"/>
            <w:bottom w:val="none" w:sz="0" w:space="0" w:color="auto"/>
            <w:right w:val="none" w:sz="0" w:space="0" w:color="auto"/>
          </w:divBdr>
        </w:div>
        <w:div w:id="1818571124">
          <w:marLeft w:val="0"/>
          <w:marRight w:val="0"/>
          <w:marTop w:val="0"/>
          <w:marBottom w:val="0"/>
          <w:divBdr>
            <w:top w:val="none" w:sz="0" w:space="0" w:color="auto"/>
            <w:left w:val="none" w:sz="0" w:space="0" w:color="auto"/>
            <w:bottom w:val="none" w:sz="0" w:space="0" w:color="auto"/>
            <w:right w:val="none" w:sz="0" w:space="0" w:color="auto"/>
          </w:divBdr>
        </w:div>
        <w:div w:id="1298101506">
          <w:marLeft w:val="0"/>
          <w:marRight w:val="0"/>
          <w:marTop w:val="0"/>
          <w:marBottom w:val="0"/>
          <w:divBdr>
            <w:top w:val="none" w:sz="0" w:space="0" w:color="auto"/>
            <w:left w:val="none" w:sz="0" w:space="0" w:color="auto"/>
            <w:bottom w:val="none" w:sz="0" w:space="0" w:color="auto"/>
            <w:right w:val="none" w:sz="0" w:space="0" w:color="auto"/>
          </w:divBdr>
        </w:div>
        <w:div w:id="2087916884">
          <w:marLeft w:val="0"/>
          <w:marRight w:val="0"/>
          <w:marTop w:val="0"/>
          <w:marBottom w:val="0"/>
          <w:divBdr>
            <w:top w:val="none" w:sz="0" w:space="0" w:color="auto"/>
            <w:left w:val="none" w:sz="0" w:space="0" w:color="auto"/>
            <w:bottom w:val="none" w:sz="0" w:space="0" w:color="auto"/>
            <w:right w:val="none" w:sz="0" w:space="0" w:color="auto"/>
          </w:divBdr>
        </w:div>
        <w:div w:id="1049762030">
          <w:marLeft w:val="0"/>
          <w:marRight w:val="0"/>
          <w:marTop w:val="0"/>
          <w:marBottom w:val="0"/>
          <w:divBdr>
            <w:top w:val="none" w:sz="0" w:space="0" w:color="auto"/>
            <w:left w:val="none" w:sz="0" w:space="0" w:color="auto"/>
            <w:bottom w:val="none" w:sz="0" w:space="0" w:color="auto"/>
            <w:right w:val="none" w:sz="0" w:space="0" w:color="auto"/>
          </w:divBdr>
        </w:div>
        <w:div w:id="1594314649">
          <w:marLeft w:val="0"/>
          <w:marRight w:val="0"/>
          <w:marTop w:val="0"/>
          <w:marBottom w:val="0"/>
          <w:divBdr>
            <w:top w:val="none" w:sz="0" w:space="0" w:color="auto"/>
            <w:left w:val="none" w:sz="0" w:space="0" w:color="auto"/>
            <w:bottom w:val="none" w:sz="0" w:space="0" w:color="auto"/>
            <w:right w:val="none" w:sz="0" w:space="0" w:color="auto"/>
          </w:divBdr>
        </w:div>
        <w:div w:id="1396508096">
          <w:marLeft w:val="0"/>
          <w:marRight w:val="0"/>
          <w:marTop w:val="0"/>
          <w:marBottom w:val="0"/>
          <w:divBdr>
            <w:top w:val="none" w:sz="0" w:space="0" w:color="auto"/>
            <w:left w:val="none" w:sz="0" w:space="0" w:color="auto"/>
            <w:bottom w:val="none" w:sz="0" w:space="0" w:color="auto"/>
            <w:right w:val="none" w:sz="0" w:space="0" w:color="auto"/>
          </w:divBdr>
        </w:div>
        <w:div w:id="677346152">
          <w:marLeft w:val="0"/>
          <w:marRight w:val="0"/>
          <w:marTop w:val="0"/>
          <w:marBottom w:val="0"/>
          <w:divBdr>
            <w:top w:val="none" w:sz="0" w:space="0" w:color="auto"/>
            <w:left w:val="none" w:sz="0" w:space="0" w:color="auto"/>
            <w:bottom w:val="none" w:sz="0" w:space="0" w:color="auto"/>
            <w:right w:val="none" w:sz="0" w:space="0" w:color="auto"/>
          </w:divBdr>
        </w:div>
        <w:div w:id="1873417009">
          <w:marLeft w:val="0"/>
          <w:marRight w:val="0"/>
          <w:marTop w:val="0"/>
          <w:marBottom w:val="0"/>
          <w:divBdr>
            <w:top w:val="none" w:sz="0" w:space="0" w:color="auto"/>
            <w:left w:val="none" w:sz="0" w:space="0" w:color="auto"/>
            <w:bottom w:val="none" w:sz="0" w:space="0" w:color="auto"/>
            <w:right w:val="none" w:sz="0" w:space="0" w:color="auto"/>
          </w:divBdr>
        </w:div>
      </w:divsChild>
    </w:div>
    <w:div w:id="1230767830">
      <w:bodyDiv w:val="1"/>
      <w:marLeft w:val="0"/>
      <w:marRight w:val="0"/>
      <w:marTop w:val="0"/>
      <w:marBottom w:val="0"/>
      <w:divBdr>
        <w:top w:val="none" w:sz="0" w:space="0" w:color="auto"/>
        <w:left w:val="none" w:sz="0" w:space="0" w:color="auto"/>
        <w:bottom w:val="none" w:sz="0" w:space="0" w:color="auto"/>
        <w:right w:val="none" w:sz="0" w:space="0" w:color="auto"/>
      </w:divBdr>
      <w:divsChild>
        <w:div w:id="587690537">
          <w:marLeft w:val="0"/>
          <w:marRight w:val="0"/>
          <w:marTop w:val="0"/>
          <w:marBottom w:val="0"/>
          <w:divBdr>
            <w:top w:val="none" w:sz="0" w:space="0" w:color="auto"/>
            <w:left w:val="none" w:sz="0" w:space="0" w:color="auto"/>
            <w:bottom w:val="none" w:sz="0" w:space="0" w:color="auto"/>
            <w:right w:val="none" w:sz="0" w:space="0" w:color="auto"/>
          </w:divBdr>
        </w:div>
        <w:div w:id="980502191">
          <w:marLeft w:val="0"/>
          <w:marRight w:val="0"/>
          <w:marTop w:val="0"/>
          <w:marBottom w:val="0"/>
          <w:divBdr>
            <w:top w:val="none" w:sz="0" w:space="0" w:color="auto"/>
            <w:left w:val="none" w:sz="0" w:space="0" w:color="auto"/>
            <w:bottom w:val="none" w:sz="0" w:space="0" w:color="auto"/>
            <w:right w:val="none" w:sz="0" w:space="0" w:color="auto"/>
          </w:divBdr>
        </w:div>
        <w:div w:id="1242519420">
          <w:marLeft w:val="0"/>
          <w:marRight w:val="0"/>
          <w:marTop w:val="0"/>
          <w:marBottom w:val="0"/>
          <w:divBdr>
            <w:top w:val="none" w:sz="0" w:space="0" w:color="auto"/>
            <w:left w:val="none" w:sz="0" w:space="0" w:color="auto"/>
            <w:bottom w:val="none" w:sz="0" w:space="0" w:color="auto"/>
            <w:right w:val="none" w:sz="0" w:space="0" w:color="auto"/>
          </w:divBdr>
        </w:div>
      </w:divsChild>
    </w:div>
    <w:div w:id="1439644090">
      <w:bodyDiv w:val="1"/>
      <w:marLeft w:val="0"/>
      <w:marRight w:val="0"/>
      <w:marTop w:val="0"/>
      <w:marBottom w:val="0"/>
      <w:divBdr>
        <w:top w:val="none" w:sz="0" w:space="0" w:color="auto"/>
        <w:left w:val="none" w:sz="0" w:space="0" w:color="auto"/>
        <w:bottom w:val="none" w:sz="0" w:space="0" w:color="auto"/>
        <w:right w:val="none" w:sz="0" w:space="0" w:color="auto"/>
      </w:divBdr>
      <w:divsChild>
        <w:div w:id="155924995">
          <w:marLeft w:val="0"/>
          <w:marRight w:val="0"/>
          <w:marTop w:val="0"/>
          <w:marBottom w:val="0"/>
          <w:divBdr>
            <w:top w:val="none" w:sz="0" w:space="0" w:color="auto"/>
            <w:left w:val="none" w:sz="0" w:space="0" w:color="auto"/>
            <w:bottom w:val="none" w:sz="0" w:space="0" w:color="auto"/>
            <w:right w:val="none" w:sz="0" w:space="0" w:color="auto"/>
          </w:divBdr>
        </w:div>
        <w:div w:id="827357737">
          <w:marLeft w:val="0"/>
          <w:marRight w:val="0"/>
          <w:marTop w:val="0"/>
          <w:marBottom w:val="0"/>
          <w:divBdr>
            <w:top w:val="none" w:sz="0" w:space="0" w:color="auto"/>
            <w:left w:val="none" w:sz="0" w:space="0" w:color="auto"/>
            <w:bottom w:val="none" w:sz="0" w:space="0" w:color="auto"/>
            <w:right w:val="none" w:sz="0" w:space="0" w:color="auto"/>
          </w:divBdr>
        </w:div>
        <w:div w:id="504129167">
          <w:marLeft w:val="0"/>
          <w:marRight w:val="0"/>
          <w:marTop w:val="0"/>
          <w:marBottom w:val="0"/>
          <w:divBdr>
            <w:top w:val="none" w:sz="0" w:space="0" w:color="auto"/>
            <w:left w:val="none" w:sz="0" w:space="0" w:color="auto"/>
            <w:bottom w:val="none" w:sz="0" w:space="0" w:color="auto"/>
            <w:right w:val="none" w:sz="0" w:space="0" w:color="auto"/>
          </w:divBdr>
        </w:div>
        <w:div w:id="529336741">
          <w:marLeft w:val="0"/>
          <w:marRight w:val="0"/>
          <w:marTop w:val="0"/>
          <w:marBottom w:val="0"/>
          <w:divBdr>
            <w:top w:val="none" w:sz="0" w:space="0" w:color="auto"/>
            <w:left w:val="none" w:sz="0" w:space="0" w:color="auto"/>
            <w:bottom w:val="none" w:sz="0" w:space="0" w:color="auto"/>
            <w:right w:val="none" w:sz="0" w:space="0" w:color="auto"/>
          </w:divBdr>
        </w:div>
        <w:div w:id="157771306">
          <w:marLeft w:val="0"/>
          <w:marRight w:val="0"/>
          <w:marTop w:val="0"/>
          <w:marBottom w:val="0"/>
          <w:divBdr>
            <w:top w:val="none" w:sz="0" w:space="0" w:color="auto"/>
            <w:left w:val="none" w:sz="0" w:space="0" w:color="auto"/>
            <w:bottom w:val="none" w:sz="0" w:space="0" w:color="auto"/>
            <w:right w:val="none" w:sz="0" w:space="0" w:color="auto"/>
          </w:divBdr>
        </w:div>
        <w:div w:id="2124303474">
          <w:marLeft w:val="0"/>
          <w:marRight w:val="0"/>
          <w:marTop w:val="0"/>
          <w:marBottom w:val="0"/>
          <w:divBdr>
            <w:top w:val="none" w:sz="0" w:space="0" w:color="auto"/>
            <w:left w:val="none" w:sz="0" w:space="0" w:color="auto"/>
            <w:bottom w:val="none" w:sz="0" w:space="0" w:color="auto"/>
            <w:right w:val="none" w:sz="0" w:space="0" w:color="auto"/>
          </w:divBdr>
        </w:div>
        <w:div w:id="1313027414">
          <w:marLeft w:val="0"/>
          <w:marRight w:val="0"/>
          <w:marTop w:val="0"/>
          <w:marBottom w:val="0"/>
          <w:divBdr>
            <w:top w:val="none" w:sz="0" w:space="0" w:color="auto"/>
            <w:left w:val="none" w:sz="0" w:space="0" w:color="auto"/>
            <w:bottom w:val="none" w:sz="0" w:space="0" w:color="auto"/>
            <w:right w:val="none" w:sz="0" w:space="0" w:color="auto"/>
          </w:divBdr>
        </w:div>
        <w:div w:id="931859946">
          <w:marLeft w:val="0"/>
          <w:marRight w:val="0"/>
          <w:marTop w:val="0"/>
          <w:marBottom w:val="0"/>
          <w:divBdr>
            <w:top w:val="none" w:sz="0" w:space="0" w:color="auto"/>
            <w:left w:val="none" w:sz="0" w:space="0" w:color="auto"/>
            <w:bottom w:val="none" w:sz="0" w:space="0" w:color="auto"/>
            <w:right w:val="none" w:sz="0" w:space="0" w:color="auto"/>
          </w:divBdr>
        </w:div>
        <w:div w:id="1628707494">
          <w:marLeft w:val="0"/>
          <w:marRight w:val="0"/>
          <w:marTop w:val="0"/>
          <w:marBottom w:val="0"/>
          <w:divBdr>
            <w:top w:val="none" w:sz="0" w:space="0" w:color="auto"/>
            <w:left w:val="none" w:sz="0" w:space="0" w:color="auto"/>
            <w:bottom w:val="none" w:sz="0" w:space="0" w:color="auto"/>
            <w:right w:val="none" w:sz="0" w:space="0" w:color="auto"/>
          </w:divBdr>
        </w:div>
        <w:div w:id="1591888783">
          <w:marLeft w:val="0"/>
          <w:marRight w:val="0"/>
          <w:marTop w:val="0"/>
          <w:marBottom w:val="0"/>
          <w:divBdr>
            <w:top w:val="none" w:sz="0" w:space="0" w:color="auto"/>
            <w:left w:val="none" w:sz="0" w:space="0" w:color="auto"/>
            <w:bottom w:val="none" w:sz="0" w:space="0" w:color="auto"/>
            <w:right w:val="none" w:sz="0" w:space="0" w:color="auto"/>
          </w:divBdr>
        </w:div>
        <w:div w:id="1483084095">
          <w:marLeft w:val="0"/>
          <w:marRight w:val="0"/>
          <w:marTop w:val="0"/>
          <w:marBottom w:val="0"/>
          <w:divBdr>
            <w:top w:val="none" w:sz="0" w:space="0" w:color="auto"/>
            <w:left w:val="none" w:sz="0" w:space="0" w:color="auto"/>
            <w:bottom w:val="none" w:sz="0" w:space="0" w:color="auto"/>
            <w:right w:val="none" w:sz="0" w:space="0" w:color="auto"/>
          </w:divBdr>
        </w:div>
        <w:div w:id="468520669">
          <w:marLeft w:val="0"/>
          <w:marRight w:val="0"/>
          <w:marTop w:val="0"/>
          <w:marBottom w:val="0"/>
          <w:divBdr>
            <w:top w:val="none" w:sz="0" w:space="0" w:color="auto"/>
            <w:left w:val="none" w:sz="0" w:space="0" w:color="auto"/>
            <w:bottom w:val="none" w:sz="0" w:space="0" w:color="auto"/>
            <w:right w:val="none" w:sz="0" w:space="0" w:color="auto"/>
          </w:divBdr>
        </w:div>
        <w:div w:id="1078868363">
          <w:marLeft w:val="0"/>
          <w:marRight w:val="0"/>
          <w:marTop w:val="0"/>
          <w:marBottom w:val="0"/>
          <w:divBdr>
            <w:top w:val="none" w:sz="0" w:space="0" w:color="auto"/>
            <w:left w:val="none" w:sz="0" w:space="0" w:color="auto"/>
            <w:bottom w:val="none" w:sz="0" w:space="0" w:color="auto"/>
            <w:right w:val="none" w:sz="0" w:space="0" w:color="auto"/>
          </w:divBdr>
        </w:div>
        <w:div w:id="880947284">
          <w:marLeft w:val="0"/>
          <w:marRight w:val="0"/>
          <w:marTop w:val="0"/>
          <w:marBottom w:val="0"/>
          <w:divBdr>
            <w:top w:val="none" w:sz="0" w:space="0" w:color="auto"/>
            <w:left w:val="none" w:sz="0" w:space="0" w:color="auto"/>
            <w:bottom w:val="none" w:sz="0" w:space="0" w:color="auto"/>
            <w:right w:val="none" w:sz="0" w:space="0" w:color="auto"/>
          </w:divBdr>
        </w:div>
        <w:div w:id="411396494">
          <w:marLeft w:val="0"/>
          <w:marRight w:val="0"/>
          <w:marTop w:val="0"/>
          <w:marBottom w:val="0"/>
          <w:divBdr>
            <w:top w:val="none" w:sz="0" w:space="0" w:color="auto"/>
            <w:left w:val="none" w:sz="0" w:space="0" w:color="auto"/>
            <w:bottom w:val="none" w:sz="0" w:space="0" w:color="auto"/>
            <w:right w:val="none" w:sz="0" w:space="0" w:color="auto"/>
          </w:divBdr>
        </w:div>
        <w:div w:id="102313768">
          <w:marLeft w:val="0"/>
          <w:marRight w:val="0"/>
          <w:marTop w:val="0"/>
          <w:marBottom w:val="0"/>
          <w:divBdr>
            <w:top w:val="none" w:sz="0" w:space="0" w:color="auto"/>
            <w:left w:val="none" w:sz="0" w:space="0" w:color="auto"/>
            <w:bottom w:val="none" w:sz="0" w:space="0" w:color="auto"/>
            <w:right w:val="none" w:sz="0" w:space="0" w:color="auto"/>
          </w:divBdr>
        </w:div>
        <w:div w:id="361370538">
          <w:marLeft w:val="0"/>
          <w:marRight w:val="0"/>
          <w:marTop w:val="0"/>
          <w:marBottom w:val="0"/>
          <w:divBdr>
            <w:top w:val="none" w:sz="0" w:space="0" w:color="auto"/>
            <w:left w:val="none" w:sz="0" w:space="0" w:color="auto"/>
            <w:bottom w:val="none" w:sz="0" w:space="0" w:color="auto"/>
            <w:right w:val="none" w:sz="0" w:space="0" w:color="auto"/>
          </w:divBdr>
        </w:div>
        <w:div w:id="1847330491">
          <w:marLeft w:val="0"/>
          <w:marRight w:val="0"/>
          <w:marTop w:val="0"/>
          <w:marBottom w:val="0"/>
          <w:divBdr>
            <w:top w:val="none" w:sz="0" w:space="0" w:color="auto"/>
            <w:left w:val="none" w:sz="0" w:space="0" w:color="auto"/>
            <w:bottom w:val="none" w:sz="0" w:space="0" w:color="auto"/>
            <w:right w:val="none" w:sz="0" w:space="0" w:color="auto"/>
          </w:divBdr>
        </w:div>
        <w:div w:id="1094208174">
          <w:marLeft w:val="0"/>
          <w:marRight w:val="0"/>
          <w:marTop w:val="0"/>
          <w:marBottom w:val="0"/>
          <w:divBdr>
            <w:top w:val="none" w:sz="0" w:space="0" w:color="auto"/>
            <w:left w:val="none" w:sz="0" w:space="0" w:color="auto"/>
            <w:bottom w:val="none" w:sz="0" w:space="0" w:color="auto"/>
            <w:right w:val="none" w:sz="0" w:space="0" w:color="auto"/>
          </w:divBdr>
        </w:div>
        <w:div w:id="554660085">
          <w:marLeft w:val="0"/>
          <w:marRight w:val="0"/>
          <w:marTop w:val="0"/>
          <w:marBottom w:val="0"/>
          <w:divBdr>
            <w:top w:val="none" w:sz="0" w:space="0" w:color="auto"/>
            <w:left w:val="none" w:sz="0" w:space="0" w:color="auto"/>
            <w:bottom w:val="none" w:sz="0" w:space="0" w:color="auto"/>
            <w:right w:val="none" w:sz="0" w:space="0" w:color="auto"/>
          </w:divBdr>
        </w:div>
        <w:div w:id="2141799091">
          <w:marLeft w:val="0"/>
          <w:marRight w:val="0"/>
          <w:marTop w:val="0"/>
          <w:marBottom w:val="0"/>
          <w:divBdr>
            <w:top w:val="none" w:sz="0" w:space="0" w:color="auto"/>
            <w:left w:val="none" w:sz="0" w:space="0" w:color="auto"/>
            <w:bottom w:val="none" w:sz="0" w:space="0" w:color="auto"/>
            <w:right w:val="none" w:sz="0" w:space="0" w:color="auto"/>
          </w:divBdr>
        </w:div>
        <w:div w:id="2024280488">
          <w:marLeft w:val="0"/>
          <w:marRight w:val="0"/>
          <w:marTop w:val="0"/>
          <w:marBottom w:val="0"/>
          <w:divBdr>
            <w:top w:val="none" w:sz="0" w:space="0" w:color="auto"/>
            <w:left w:val="none" w:sz="0" w:space="0" w:color="auto"/>
            <w:bottom w:val="none" w:sz="0" w:space="0" w:color="auto"/>
            <w:right w:val="none" w:sz="0" w:space="0" w:color="auto"/>
          </w:divBdr>
        </w:div>
        <w:div w:id="1487043808">
          <w:marLeft w:val="0"/>
          <w:marRight w:val="0"/>
          <w:marTop w:val="0"/>
          <w:marBottom w:val="0"/>
          <w:divBdr>
            <w:top w:val="none" w:sz="0" w:space="0" w:color="auto"/>
            <w:left w:val="none" w:sz="0" w:space="0" w:color="auto"/>
            <w:bottom w:val="none" w:sz="0" w:space="0" w:color="auto"/>
            <w:right w:val="none" w:sz="0" w:space="0" w:color="auto"/>
          </w:divBdr>
        </w:div>
        <w:div w:id="1566527516">
          <w:marLeft w:val="0"/>
          <w:marRight w:val="0"/>
          <w:marTop w:val="0"/>
          <w:marBottom w:val="0"/>
          <w:divBdr>
            <w:top w:val="none" w:sz="0" w:space="0" w:color="auto"/>
            <w:left w:val="none" w:sz="0" w:space="0" w:color="auto"/>
            <w:bottom w:val="none" w:sz="0" w:space="0" w:color="auto"/>
            <w:right w:val="none" w:sz="0" w:space="0" w:color="auto"/>
          </w:divBdr>
        </w:div>
        <w:div w:id="1731492631">
          <w:marLeft w:val="0"/>
          <w:marRight w:val="0"/>
          <w:marTop w:val="0"/>
          <w:marBottom w:val="0"/>
          <w:divBdr>
            <w:top w:val="none" w:sz="0" w:space="0" w:color="auto"/>
            <w:left w:val="none" w:sz="0" w:space="0" w:color="auto"/>
            <w:bottom w:val="none" w:sz="0" w:space="0" w:color="auto"/>
            <w:right w:val="none" w:sz="0" w:space="0" w:color="auto"/>
          </w:divBdr>
        </w:div>
        <w:div w:id="1125082186">
          <w:marLeft w:val="0"/>
          <w:marRight w:val="0"/>
          <w:marTop w:val="0"/>
          <w:marBottom w:val="0"/>
          <w:divBdr>
            <w:top w:val="none" w:sz="0" w:space="0" w:color="auto"/>
            <w:left w:val="none" w:sz="0" w:space="0" w:color="auto"/>
            <w:bottom w:val="none" w:sz="0" w:space="0" w:color="auto"/>
            <w:right w:val="none" w:sz="0" w:space="0" w:color="auto"/>
          </w:divBdr>
        </w:div>
        <w:div w:id="153254755">
          <w:marLeft w:val="0"/>
          <w:marRight w:val="0"/>
          <w:marTop w:val="0"/>
          <w:marBottom w:val="0"/>
          <w:divBdr>
            <w:top w:val="none" w:sz="0" w:space="0" w:color="auto"/>
            <w:left w:val="none" w:sz="0" w:space="0" w:color="auto"/>
            <w:bottom w:val="none" w:sz="0" w:space="0" w:color="auto"/>
            <w:right w:val="none" w:sz="0" w:space="0" w:color="auto"/>
          </w:divBdr>
        </w:div>
        <w:div w:id="867524896">
          <w:marLeft w:val="0"/>
          <w:marRight w:val="0"/>
          <w:marTop w:val="0"/>
          <w:marBottom w:val="0"/>
          <w:divBdr>
            <w:top w:val="none" w:sz="0" w:space="0" w:color="auto"/>
            <w:left w:val="none" w:sz="0" w:space="0" w:color="auto"/>
            <w:bottom w:val="none" w:sz="0" w:space="0" w:color="auto"/>
            <w:right w:val="none" w:sz="0" w:space="0" w:color="auto"/>
          </w:divBdr>
        </w:div>
        <w:div w:id="493255449">
          <w:marLeft w:val="0"/>
          <w:marRight w:val="0"/>
          <w:marTop w:val="0"/>
          <w:marBottom w:val="0"/>
          <w:divBdr>
            <w:top w:val="none" w:sz="0" w:space="0" w:color="auto"/>
            <w:left w:val="none" w:sz="0" w:space="0" w:color="auto"/>
            <w:bottom w:val="none" w:sz="0" w:space="0" w:color="auto"/>
            <w:right w:val="none" w:sz="0" w:space="0" w:color="auto"/>
          </w:divBdr>
        </w:div>
        <w:div w:id="656960209">
          <w:marLeft w:val="0"/>
          <w:marRight w:val="0"/>
          <w:marTop w:val="0"/>
          <w:marBottom w:val="0"/>
          <w:divBdr>
            <w:top w:val="none" w:sz="0" w:space="0" w:color="auto"/>
            <w:left w:val="none" w:sz="0" w:space="0" w:color="auto"/>
            <w:bottom w:val="none" w:sz="0" w:space="0" w:color="auto"/>
            <w:right w:val="none" w:sz="0" w:space="0" w:color="auto"/>
          </w:divBdr>
        </w:div>
        <w:div w:id="208416696">
          <w:marLeft w:val="0"/>
          <w:marRight w:val="0"/>
          <w:marTop w:val="0"/>
          <w:marBottom w:val="0"/>
          <w:divBdr>
            <w:top w:val="none" w:sz="0" w:space="0" w:color="auto"/>
            <w:left w:val="none" w:sz="0" w:space="0" w:color="auto"/>
            <w:bottom w:val="none" w:sz="0" w:space="0" w:color="auto"/>
            <w:right w:val="none" w:sz="0" w:space="0" w:color="auto"/>
          </w:divBdr>
        </w:div>
        <w:div w:id="1256866591">
          <w:marLeft w:val="0"/>
          <w:marRight w:val="0"/>
          <w:marTop w:val="0"/>
          <w:marBottom w:val="0"/>
          <w:divBdr>
            <w:top w:val="none" w:sz="0" w:space="0" w:color="auto"/>
            <w:left w:val="none" w:sz="0" w:space="0" w:color="auto"/>
            <w:bottom w:val="none" w:sz="0" w:space="0" w:color="auto"/>
            <w:right w:val="none" w:sz="0" w:space="0" w:color="auto"/>
          </w:divBdr>
        </w:div>
        <w:div w:id="502163262">
          <w:marLeft w:val="0"/>
          <w:marRight w:val="0"/>
          <w:marTop w:val="0"/>
          <w:marBottom w:val="0"/>
          <w:divBdr>
            <w:top w:val="none" w:sz="0" w:space="0" w:color="auto"/>
            <w:left w:val="none" w:sz="0" w:space="0" w:color="auto"/>
            <w:bottom w:val="none" w:sz="0" w:space="0" w:color="auto"/>
            <w:right w:val="none" w:sz="0" w:space="0" w:color="auto"/>
          </w:divBdr>
        </w:div>
        <w:div w:id="1698699582">
          <w:marLeft w:val="0"/>
          <w:marRight w:val="0"/>
          <w:marTop w:val="0"/>
          <w:marBottom w:val="0"/>
          <w:divBdr>
            <w:top w:val="none" w:sz="0" w:space="0" w:color="auto"/>
            <w:left w:val="none" w:sz="0" w:space="0" w:color="auto"/>
            <w:bottom w:val="none" w:sz="0" w:space="0" w:color="auto"/>
            <w:right w:val="none" w:sz="0" w:space="0" w:color="auto"/>
          </w:divBdr>
        </w:div>
        <w:div w:id="2132169359">
          <w:marLeft w:val="0"/>
          <w:marRight w:val="0"/>
          <w:marTop w:val="0"/>
          <w:marBottom w:val="0"/>
          <w:divBdr>
            <w:top w:val="none" w:sz="0" w:space="0" w:color="auto"/>
            <w:left w:val="none" w:sz="0" w:space="0" w:color="auto"/>
            <w:bottom w:val="none" w:sz="0" w:space="0" w:color="auto"/>
            <w:right w:val="none" w:sz="0" w:space="0" w:color="auto"/>
          </w:divBdr>
        </w:div>
        <w:div w:id="1521626887">
          <w:marLeft w:val="0"/>
          <w:marRight w:val="0"/>
          <w:marTop w:val="0"/>
          <w:marBottom w:val="0"/>
          <w:divBdr>
            <w:top w:val="none" w:sz="0" w:space="0" w:color="auto"/>
            <w:left w:val="none" w:sz="0" w:space="0" w:color="auto"/>
            <w:bottom w:val="none" w:sz="0" w:space="0" w:color="auto"/>
            <w:right w:val="none" w:sz="0" w:space="0" w:color="auto"/>
          </w:divBdr>
        </w:div>
        <w:div w:id="985279780">
          <w:marLeft w:val="0"/>
          <w:marRight w:val="0"/>
          <w:marTop w:val="0"/>
          <w:marBottom w:val="0"/>
          <w:divBdr>
            <w:top w:val="none" w:sz="0" w:space="0" w:color="auto"/>
            <w:left w:val="none" w:sz="0" w:space="0" w:color="auto"/>
            <w:bottom w:val="none" w:sz="0" w:space="0" w:color="auto"/>
            <w:right w:val="none" w:sz="0" w:space="0" w:color="auto"/>
          </w:divBdr>
        </w:div>
        <w:div w:id="1634217782">
          <w:marLeft w:val="0"/>
          <w:marRight w:val="0"/>
          <w:marTop w:val="0"/>
          <w:marBottom w:val="0"/>
          <w:divBdr>
            <w:top w:val="none" w:sz="0" w:space="0" w:color="auto"/>
            <w:left w:val="none" w:sz="0" w:space="0" w:color="auto"/>
            <w:bottom w:val="none" w:sz="0" w:space="0" w:color="auto"/>
            <w:right w:val="none" w:sz="0" w:space="0" w:color="auto"/>
          </w:divBdr>
        </w:div>
        <w:div w:id="1031957066">
          <w:marLeft w:val="0"/>
          <w:marRight w:val="0"/>
          <w:marTop w:val="0"/>
          <w:marBottom w:val="0"/>
          <w:divBdr>
            <w:top w:val="none" w:sz="0" w:space="0" w:color="auto"/>
            <w:left w:val="none" w:sz="0" w:space="0" w:color="auto"/>
            <w:bottom w:val="none" w:sz="0" w:space="0" w:color="auto"/>
            <w:right w:val="none" w:sz="0" w:space="0" w:color="auto"/>
          </w:divBdr>
        </w:div>
        <w:div w:id="1213611692">
          <w:marLeft w:val="0"/>
          <w:marRight w:val="0"/>
          <w:marTop w:val="0"/>
          <w:marBottom w:val="0"/>
          <w:divBdr>
            <w:top w:val="none" w:sz="0" w:space="0" w:color="auto"/>
            <w:left w:val="none" w:sz="0" w:space="0" w:color="auto"/>
            <w:bottom w:val="none" w:sz="0" w:space="0" w:color="auto"/>
            <w:right w:val="none" w:sz="0" w:space="0" w:color="auto"/>
          </w:divBdr>
        </w:div>
        <w:div w:id="1506937743">
          <w:marLeft w:val="0"/>
          <w:marRight w:val="0"/>
          <w:marTop w:val="0"/>
          <w:marBottom w:val="0"/>
          <w:divBdr>
            <w:top w:val="none" w:sz="0" w:space="0" w:color="auto"/>
            <w:left w:val="none" w:sz="0" w:space="0" w:color="auto"/>
            <w:bottom w:val="none" w:sz="0" w:space="0" w:color="auto"/>
            <w:right w:val="none" w:sz="0" w:space="0" w:color="auto"/>
          </w:divBdr>
        </w:div>
        <w:div w:id="2119374885">
          <w:marLeft w:val="0"/>
          <w:marRight w:val="0"/>
          <w:marTop w:val="0"/>
          <w:marBottom w:val="0"/>
          <w:divBdr>
            <w:top w:val="none" w:sz="0" w:space="0" w:color="auto"/>
            <w:left w:val="none" w:sz="0" w:space="0" w:color="auto"/>
            <w:bottom w:val="none" w:sz="0" w:space="0" w:color="auto"/>
            <w:right w:val="none" w:sz="0" w:space="0" w:color="auto"/>
          </w:divBdr>
        </w:div>
        <w:div w:id="1077902780">
          <w:marLeft w:val="0"/>
          <w:marRight w:val="0"/>
          <w:marTop w:val="0"/>
          <w:marBottom w:val="0"/>
          <w:divBdr>
            <w:top w:val="none" w:sz="0" w:space="0" w:color="auto"/>
            <w:left w:val="none" w:sz="0" w:space="0" w:color="auto"/>
            <w:bottom w:val="none" w:sz="0" w:space="0" w:color="auto"/>
            <w:right w:val="none" w:sz="0" w:space="0" w:color="auto"/>
          </w:divBdr>
        </w:div>
        <w:div w:id="1296446938">
          <w:marLeft w:val="0"/>
          <w:marRight w:val="0"/>
          <w:marTop w:val="0"/>
          <w:marBottom w:val="0"/>
          <w:divBdr>
            <w:top w:val="none" w:sz="0" w:space="0" w:color="auto"/>
            <w:left w:val="none" w:sz="0" w:space="0" w:color="auto"/>
            <w:bottom w:val="none" w:sz="0" w:space="0" w:color="auto"/>
            <w:right w:val="none" w:sz="0" w:space="0" w:color="auto"/>
          </w:divBdr>
        </w:div>
        <w:div w:id="2096169309">
          <w:marLeft w:val="0"/>
          <w:marRight w:val="0"/>
          <w:marTop w:val="0"/>
          <w:marBottom w:val="0"/>
          <w:divBdr>
            <w:top w:val="none" w:sz="0" w:space="0" w:color="auto"/>
            <w:left w:val="none" w:sz="0" w:space="0" w:color="auto"/>
            <w:bottom w:val="none" w:sz="0" w:space="0" w:color="auto"/>
            <w:right w:val="none" w:sz="0" w:space="0" w:color="auto"/>
          </w:divBdr>
        </w:div>
        <w:div w:id="1696879303">
          <w:marLeft w:val="0"/>
          <w:marRight w:val="0"/>
          <w:marTop w:val="0"/>
          <w:marBottom w:val="0"/>
          <w:divBdr>
            <w:top w:val="none" w:sz="0" w:space="0" w:color="auto"/>
            <w:left w:val="none" w:sz="0" w:space="0" w:color="auto"/>
            <w:bottom w:val="none" w:sz="0" w:space="0" w:color="auto"/>
            <w:right w:val="none" w:sz="0" w:space="0" w:color="auto"/>
          </w:divBdr>
        </w:div>
        <w:div w:id="1273245798">
          <w:marLeft w:val="0"/>
          <w:marRight w:val="0"/>
          <w:marTop w:val="0"/>
          <w:marBottom w:val="0"/>
          <w:divBdr>
            <w:top w:val="none" w:sz="0" w:space="0" w:color="auto"/>
            <w:left w:val="none" w:sz="0" w:space="0" w:color="auto"/>
            <w:bottom w:val="none" w:sz="0" w:space="0" w:color="auto"/>
            <w:right w:val="none" w:sz="0" w:space="0" w:color="auto"/>
          </w:divBdr>
        </w:div>
      </w:divsChild>
    </w:div>
    <w:div w:id="1477062762">
      <w:bodyDiv w:val="1"/>
      <w:marLeft w:val="0"/>
      <w:marRight w:val="0"/>
      <w:marTop w:val="0"/>
      <w:marBottom w:val="0"/>
      <w:divBdr>
        <w:top w:val="none" w:sz="0" w:space="0" w:color="auto"/>
        <w:left w:val="none" w:sz="0" w:space="0" w:color="auto"/>
        <w:bottom w:val="none" w:sz="0" w:space="0" w:color="auto"/>
        <w:right w:val="none" w:sz="0" w:space="0" w:color="auto"/>
      </w:divBdr>
    </w:div>
    <w:div w:id="1711177614">
      <w:bodyDiv w:val="1"/>
      <w:marLeft w:val="0"/>
      <w:marRight w:val="0"/>
      <w:marTop w:val="0"/>
      <w:marBottom w:val="0"/>
      <w:divBdr>
        <w:top w:val="none" w:sz="0" w:space="0" w:color="auto"/>
        <w:left w:val="none" w:sz="0" w:space="0" w:color="auto"/>
        <w:bottom w:val="none" w:sz="0" w:space="0" w:color="auto"/>
        <w:right w:val="none" w:sz="0" w:space="0" w:color="auto"/>
      </w:divBdr>
      <w:divsChild>
        <w:div w:id="627668270">
          <w:marLeft w:val="0"/>
          <w:marRight w:val="0"/>
          <w:marTop w:val="0"/>
          <w:marBottom w:val="0"/>
          <w:divBdr>
            <w:top w:val="none" w:sz="0" w:space="0" w:color="auto"/>
            <w:left w:val="none" w:sz="0" w:space="0" w:color="auto"/>
            <w:bottom w:val="none" w:sz="0" w:space="0" w:color="auto"/>
            <w:right w:val="none" w:sz="0" w:space="0" w:color="auto"/>
          </w:divBdr>
        </w:div>
        <w:div w:id="494489586">
          <w:marLeft w:val="0"/>
          <w:marRight w:val="0"/>
          <w:marTop w:val="0"/>
          <w:marBottom w:val="0"/>
          <w:divBdr>
            <w:top w:val="none" w:sz="0" w:space="0" w:color="auto"/>
            <w:left w:val="none" w:sz="0" w:space="0" w:color="auto"/>
            <w:bottom w:val="none" w:sz="0" w:space="0" w:color="auto"/>
            <w:right w:val="none" w:sz="0" w:space="0" w:color="auto"/>
          </w:divBdr>
        </w:div>
        <w:div w:id="446698073">
          <w:marLeft w:val="0"/>
          <w:marRight w:val="0"/>
          <w:marTop w:val="0"/>
          <w:marBottom w:val="0"/>
          <w:divBdr>
            <w:top w:val="none" w:sz="0" w:space="0" w:color="auto"/>
            <w:left w:val="none" w:sz="0" w:space="0" w:color="auto"/>
            <w:bottom w:val="none" w:sz="0" w:space="0" w:color="auto"/>
            <w:right w:val="none" w:sz="0" w:space="0" w:color="auto"/>
          </w:divBdr>
        </w:div>
        <w:div w:id="1557473223">
          <w:marLeft w:val="0"/>
          <w:marRight w:val="0"/>
          <w:marTop w:val="0"/>
          <w:marBottom w:val="0"/>
          <w:divBdr>
            <w:top w:val="none" w:sz="0" w:space="0" w:color="auto"/>
            <w:left w:val="none" w:sz="0" w:space="0" w:color="auto"/>
            <w:bottom w:val="none" w:sz="0" w:space="0" w:color="auto"/>
            <w:right w:val="none" w:sz="0" w:space="0" w:color="auto"/>
          </w:divBdr>
        </w:div>
        <w:div w:id="149105066">
          <w:marLeft w:val="0"/>
          <w:marRight w:val="0"/>
          <w:marTop w:val="0"/>
          <w:marBottom w:val="0"/>
          <w:divBdr>
            <w:top w:val="none" w:sz="0" w:space="0" w:color="auto"/>
            <w:left w:val="none" w:sz="0" w:space="0" w:color="auto"/>
            <w:bottom w:val="none" w:sz="0" w:space="0" w:color="auto"/>
            <w:right w:val="none" w:sz="0" w:space="0" w:color="auto"/>
          </w:divBdr>
        </w:div>
        <w:div w:id="2021003962">
          <w:marLeft w:val="0"/>
          <w:marRight w:val="0"/>
          <w:marTop w:val="0"/>
          <w:marBottom w:val="0"/>
          <w:divBdr>
            <w:top w:val="none" w:sz="0" w:space="0" w:color="auto"/>
            <w:left w:val="none" w:sz="0" w:space="0" w:color="auto"/>
            <w:bottom w:val="none" w:sz="0" w:space="0" w:color="auto"/>
            <w:right w:val="none" w:sz="0" w:space="0" w:color="auto"/>
          </w:divBdr>
        </w:div>
        <w:div w:id="2070690583">
          <w:marLeft w:val="0"/>
          <w:marRight w:val="0"/>
          <w:marTop w:val="0"/>
          <w:marBottom w:val="0"/>
          <w:divBdr>
            <w:top w:val="none" w:sz="0" w:space="0" w:color="auto"/>
            <w:left w:val="none" w:sz="0" w:space="0" w:color="auto"/>
            <w:bottom w:val="none" w:sz="0" w:space="0" w:color="auto"/>
            <w:right w:val="none" w:sz="0" w:space="0" w:color="auto"/>
          </w:divBdr>
        </w:div>
        <w:div w:id="2004241316">
          <w:marLeft w:val="0"/>
          <w:marRight w:val="0"/>
          <w:marTop w:val="0"/>
          <w:marBottom w:val="0"/>
          <w:divBdr>
            <w:top w:val="none" w:sz="0" w:space="0" w:color="auto"/>
            <w:left w:val="none" w:sz="0" w:space="0" w:color="auto"/>
            <w:bottom w:val="none" w:sz="0" w:space="0" w:color="auto"/>
            <w:right w:val="none" w:sz="0" w:space="0" w:color="auto"/>
          </w:divBdr>
        </w:div>
        <w:div w:id="39979718">
          <w:marLeft w:val="0"/>
          <w:marRight w:val="0"/>
          <w:marTop w:val="0"/>
          <w:marBottom w:val="0"/>
          <w:divBdr>
            <w:top w:val="none" w:sz="0" w:space="0" w:color="auto"/>
            <w:left w:val="none" w:sz="0" w:space="0" w:color="auto"/>
            <w:bottom w:val="none" w:sz="0" w:space="0" w:color="auto"/>
            <w:right w:val="none" w:sz="0" w:space="0" w:color="auto"/>
          </w:divBdr>
        </w:div>
        <w:div w:id="1519536875">
          <w:marLeft w:val="0"/>
          <w:marRight w:val="0"/>
          <w:marTop w:val="0"/>
          <w:marBottom w:val="0"/>
          <w:divBdr>
            <w:top w:val="none" w:sz="0" w:space="0" w:color="auto"/>
            <w:left w:val="none" w:sz="0" w:space="0" w:color="auto"/>
            <w:bottom w:val="none" w:sz="0" w:space="0" w:color="auto"/>
            <w:right w:val="none" w:sz="0" w:space="0" w:color="auto"/>
          </w:divBdr>
        </w:div>
        <w:div w:id="784470049">
          <w:marLeft w:val="0"/>
          <w:marRight w:val="0"/>
          <w:marTop w:val="0"/>
          <w:marBottom w:val="0"/>
          <w:divBdr>
            <w:top w:val="none" w:sz="0" w:space="0" w:color="auto"/>
            <w:left w:val="none" w:sz="0" w:space="0" w:color="auto"/>
            <w:bottom w:val="none" w:sz="0" w:space="0" w:color="auto"/>
            <w:right w:val="none" w:sz="0" w:space="0" w:color="auto"/>
          </w:divBdr>
        </w:div>
        <w:div w:id="1512256807">
          <w:marLeft w:val="0"/>
          <w:marRight w:val="0"/>
          <w:marTop w:val="0"/>
          <w:marBottom w:val="0"/>
          <w:divBdr>
            <w:top w:val="none" w:sz="0" w:space="0" w:color="auto"/>
            <w:left w:val="none" w:sz="0" w:space="0" w:color="auto"/>
            <w:bottom w:val="none" w:sz="0" w:space="0" w:color="auto"/>
            <w:right w:val="none" w:sz="0" w:space="0" w:color="auto"/>
          </w:divBdr>
        </w:div>
        <w:div w:id="580261212">
          <w:marLeft w:val="0"/>
          <w:marRight w:val="0"/>
          <w:marTop w:val="0"/>
          <w:marBottom w:val="0"/>
          <w:divBdr>
            <w:top w:val="none" w:sz="0" w:space="0" w:color="auto"/>
            <w:left w:val="none" w:sz="0" w:space="0" w:color="auto"/>
            <w:bottom w:val="none" w:sz="0" w:space="0" w:color="auto"/>
            <w:right w:val="none" w:sz="0" w:space="0" w:color="auto"/>
          </w:divBdr>
        </w:div>
      </w:divsChild>
    </w:div>
    <w:div w:id="1793478307">
      <w:bodyDiv w:val="1"/>
      <w:marLeft w:val="0"/>
      <w:marRight w:val="0"/>
      <w:marTop w:val="0"/>
      <w:marBottom w:val="0"/>
      <w:divBdr>
        <w:top w:val="none" w:sz="0" w:space="0" w:color="auto"/>
        <w:left w:val="none" w:sz="0" w:space="0" w:color="auto"/>
        <w:bottom w:val="none" w:sz="0" w:space="0" w:color="auto"/>
        <w:right w:val="none" w:sz="0" w:space="0" w:color="auto"/>
      </w:divBdr>
      <w:divsChild>
        <w:div w:id="423647385">
          <w:marLeft w:val="0"/>
          <w:marRight w:val="0"/>
          <w:marTop w:val="0"/>
          <w:marBottom w:val="0"/>
          <w:divBdr>
            <w:top w:val="none" w:sz="0" w:space="0" w:color="auto"/>
            <w:left w:val="none" w:sz="0" w:space="0" w:color="auto"/>
            <w:bottom w:val="none" w:sz="0" w:space="0" w:color="auto"/>
            <w:right w:val="none" w:sz="0" w:space="0" w:color="auto"/>
          </w:divBdr>
        </w:div>
        <w:div w:id="38168780">
          <w:marLeft w:val="0"/>
          <w:marRight w:val="0"/>
          <w:marTop w:val="0"/>
          <w:marBottom w:val="0"/>
          <w:divBdr>
            <w:top w:val="none" w:sz="0" w:space="0" w:color="auto"/>
            <w:left w:val="none" w:sz="0" w:space="0" w:color="auto"/>
            <w:bottom w:val="none" w:sz="0" w:space="0" w:color="auto"/>
            <w:right w:val="none" w:sz="0" w:space="0" w:color="auto"/>
          </w:divBdr>
        </w:div>
        <w:div w:id="2007899779">
          <w:marLeft w:val="0"/>
          <w:marRight w:val="0"/>
          <w:marTop w:val="0"/>
          <w:marBottom w:val="0"/>
          <w:divBdr>
            <w:top w:val="none" w:sz="0" w:space="0" w:color="auto"/>
            <w:left w:val="none" w:sz="0" w:space="0" w:color="auto"/>
            <w:bottom w:val="none" w:sz="0" w:space="0" w:color="auto"/>
            <w:right w:val="none" w:sz="0" w:space="0" w:color="auto"/>
          </w:divBdr>
        </w:div>
        <w:div w:id="687365589">
          <w:marLeft w:val="0"/>
          <w:marRight w:val="0"/>
          <w:marTop w:val="0"/>
          <w:marBottom w:val="0"/>
          <w:divBdr>
            <w:top w:val="none" w:sz="0" w:space="0" w:color="auto"/>
            <w:left w:val="none" w:sz="0" w:space="0" w:color="auto"/>
            <w:bottom w:val="none" w:sz="0" w:space="0" w:color="auto"/>
            <w:right w:val="none" w:sz="0" w:space="0" w:color="auto"/>
          </w:divBdr>
        </w:div>
        <w:div w:id="1171487084">
          <w:marLeft w:val="0"/>
          <w:marRight w:val="0"/>
          <w:marTop w:val="0"/>
          <w:marBottom w:val="0"/>
          <w:divBdr>
            <w:top w:val="none" w:sz="0" w:space="0" w:color="auto"/>
            <w:left w:val="none" w:sz="0" w:space="0" w:color="auto"/>
            <w:bottom w:val="none" w:sz="0" w:space="0" w:color="auto"/>
            <w:right w:val="none" w:sz="0" w:space="0" w:color="auto"/>
          </w:divBdr>
        </w:div>
        <w:div w:id="1372804772">
          <w:marLeft w:val="0"/>
          <w:marRight w:val="0"/>
          <w:marTop w:val="0"/>
          <w:marBottom w:val="0"/>
          <w:divBdr>
            <w:top w:val="none" w:sz="0" w:space="0" w:color="auto"/>
            <w:left w:val="none" w:sz="0" w:space="0" w:color="auto"/>
            <w:bottom w:val="none" w:sz="0" w:space="0" w:color="auto"/>
            <w:right w:val="none" w:sz="0" w:space="0" w:color="auto"/>
          </w:divBdr>
        </w:div>
        <w:div w:id="2068647687">
          <w:marLeft w:val="0"/>
          <w:marRight w:val="0"/>
          <w:marTop w:val="0"/>
          <w:marBottom w:val="0"/>
          <w:divBdr>
            <w:top w:val="none" w:sz="0" w:space="0" w:color="auto"/>
            <w:left w:val="none" w:sz="0" w:space="0" w:color="auto"/>
            <w:bottom w:val="none" w:sz="0" w:space="0" w:color="auto"/>
            <w:right w:val="none" w:sz="0" w:space="0" w:color="auto"/>
          </w:divBdr>
        </w:div>
        <w:div w:id="281961114">
          <w:marLeft w:val="0"/>
          <w:marRight w:val="0"/>
          <w:marTop w:val="0"/>
          <w:marBottom w:val="0"/>
          <w:divBdr>
            <w:top w:val="none" w:sz="0" w:space="0" w:color="auto"/>
            <w:left w:val="none" w:sz="0" w:space="0" w:color="auto"/>
            <w:bottom w:val="none" w:sz="0" w:space="0" w:color="auto"/>
            <w:right w:val="none" w:sz="0" w:space="0" w:color="auto"/>
          </w:divBdr>
        </w:div>
        <w:div w:id="1285887356">
          <w:marLeft w:val="0"/>
          <w:marRight w:val="0"/>
          <w:marTop w:val="0"/>
          <w:marBottom w:val="0"/>
          <w:divBdr>
            <w:top w:val="none" w:sz="0" w:space="0" w:color="auto"/>
            <w:left w:val="none" w:sz="0" w:space="0" w:color="auto"/>
            <w:bottom w:val="none" w:sz="0" w:space="0" w:color="auto"/>
            <w:right w:val="none" w:sz="0" w:space="0" w:color="auto"/>
          </w:divBdr>
        </w:div>
        <w:div w:id="1290669738">
          <w:marLeft w:val="0"/>
          <w:marRight w:val="0"/>
          <w:marTop w:val="0"/>
          <w:marBottom w:val="0"/>
          <w:divBdr>
            <w:top w:val="none" w:sz="0" w:space="0" w:color="auto"/>
            <w:left w:val="none" w:sz="0" w:space="0" w:color="auto"/>
            <w:bottom w:val="none" w:sz="0" w:space="0" w:color="auto"/>
            <w:right w:val="none" w:sz="0" w:space="0" w:color="auto"/>
          </w:divBdr>
        </w:div>
        <w:div w:id="697857971">
          <w:marLeft w:val="0"/>
          <w:marRight w:val="0"/>
          <w:marTop w:val="0"/>
          <w:marBottom w:val="0"/>
          <w:divBdr>
            <w:top w:val="none" w:sz="0" w:space="0" w:color="auto"/>
            <w:left w:val="none" w:sz="0" w:space="0" w:color="auto"/>
            <w:bottom w:val="none" w:sz="0" w:space="0" w:color="auto"/>
            <w:right w:val="none" w:sz="0" w:space="0" w:color="auto"/>
          </w:divBdr>
        </w:div>
        <w:div w:id="1151554455">
          <w:marLeft w:val="0"/>
          <w:marRight w:val="0"/>
          <w:marTop w:val="0"/>
          <w:marBottom w:val="0"/>
          <w:divBdr>
            <w:top w:val="none" w:sz="0" w:space="0" w:color="auto"/>
            <w:left w:val="none" w:sz="0" w:space="0" w:color="auto"/>
            <w:bottom w:val="none" w:sz="0" w:space="0" w:color="auto"/>
            <w:right w:val="none" w:sz="0" w:space="0" w:color="auto"/>
          </w:divBdr>
        </w:div>
        <w:div w:id="1605771546">
          <w:marLeft w:val="0"/>
          <w:marRight w:val="0"/>
          <w:marTop w:val="0"/>
          <w:marBottom w:val="0"/>
          <w:divBdr>
            <w:top w:val="none" w:sz="0" w:space="0" w:color="auto"/>
            <w:left w:val="none" w:sz="0" w:space="0" w:color="auto"/>
            <w:bottom w:val="none" w:sz="0" w:space="0" w:color="auto"/>
            <w:right w:val="none" w:sz="0" w:space="0" w:color="auto"/>
          </w:divBdr>
        </w:div>
        <w:div w:id="29183835">
          <w:marLeft w:val="0"/>
          <w:marRight w:val="0"/>
          <w:marTop w:val="0"/>
          <w:marBottom w:val="0"/>
          <w:divBdr>
            <w:top w:val="none" w:sz="0" w:space="0" w:color="auto"/>
            <w:left w:val="none" w:sz="0" w:space="0" w:color="auto"/>
            <w:bottom w:val="none" w:sz="0" w:space="0" w:color="auto"/>
            <w:right w:val="none" w:sz="0" w:space="0" w:color="auto"/>
          </w:divBdr>
        </w:div>
        <w:div w:id="1960646226">
          <w:marLeft w:val="0"/>
          <w:marRight w:val="0"/>
          <w:marTop w:val="0"/>
          <w:marBottom w:val="0"/>
          <w:divBdr>
            <w:top w:val="none" w:sz="0" w:space="0" w:color="auto"/>
            <w:left w:val="none" w:sz="0" w:space="0" w:color="auto"/>
            <w:bottom w:val="none" w:sz="0" w:space="0" w:color="auto"/>
            <w:right w:val="none" w:sz="0" w:space="0" w:color="auto"/>
          </w:divBdr>
        </w:div>
        <w:div w:id="1228616638">
          <w:marLeft w:val="0"/>
          <w:marRight w:val="0"/>
          <w:marTop w:val="0"/>
          <w:marBottom w:val="0"/>
          <w:divBdr>
            <w:top w:val="none" w:sz="0" w:space="0" w:color="auto"/>
            <w:left w:val="none" w:sz="0" w:space="0" w:color="auto"/>
            <w:bottom w:val="none" w:sz="0" w:space="0" w:color="auto"/>
            <w:right w:val="none" w:sz="0" w:space="0" w:color="auto"/>
          </w:divBdr>
        </w:div>
        <w:div w:id="471675464">
          <w:marLeft w:val="0"/>
          <w:marRight w:val="0"/>
          <w:marTop w:val="0"/>
          <w:marBottom w:val="0"/>
          <w:divBdr>
            <w:top w:val="none" w:sz="0" w:space="0" w:color="auto"/>
            <w:left w:val="none" w:sz="0" w:space="0" w:color="auto"/>
            <w:bottom w:val="none" w:sz="0" w:space="0" w:color="auto"/>
            <w:right w:val="none" w:sz="0" w:space="0" w:color="auto"/>
          </w:divBdr>
        </w:div>
        <w:div w:id="195243767">
          <w:marLeft w:val="0"/>
          <w:marRight w:val="0"/>
          <w:marTop w:val="0"/>
          <w:marBottom w:val="0"/>
          <w:divBdr>
            <w:top w:val="none" w:sz="0" w:space="0" w:color="auto"/>
            <w:left w:val="none" w:sz="0" w:space="0" w:color="auto"/>
            <w:bottom w:val="none" w:sz="0" w:space="0" w:color="auto"/>
            <w:right w:val="none" w:sz="0" w:space="0" w:color="auto"/>
          </w:divBdr>
        </w:div>
        <w:div w:id="1027562378">
          <w:marLeft w:val="0"/>
          <w:marRight w:val="0"/>
          <w:marTop w:val="0"/>
          <w:marBottom w:val="0"/>
          <w:divBdr>
            <w:top w:val="none" w:sz="0" w:space="0" w:color="auto"/>
            <w:left w:val="none" w:sz="0" w:space="0" w:color="auto"/>
            <w:bottom w:val="none" w:sz="0" w:space="0" w:color="auto"/>
            <w:right w:val="none" w:sz="0" w:space="0" w:color="auto"/>
          </w:divBdr>
        </w:div>
        <w:div w:id="1317224004">
          <w:marLeft w:val="0"/>
          <w:marRight w:val="0"/>
          <w:marTop w:val="0"/>
          <w:marBottom w:val="0"/>
          <w:divBdr>
            <w:top w:val="none" w:sz="0" w:space="0" w:color="auto"/>
            <w:left w:val="none" w:sz="0" w:space="0" w:color="auto"/>
            <w:bottom w:val="none" w:sz="0" w:space="0" w:color="auto"/>
            <w:right w:val="none" w:sz="0" w:space="0" w:color="auto"/>
          </w:divBdr>
        </w:div>
        <w:div w:id="1187869686">
          <w:marLeft w:val="0"/>
          <w:marRight w:val="0"/>
          <w:marTop w:val="0"/>
          <w:marBottom w:val="0"/>
          <w:divBdr>
            <w:top w:val="none" w:sz="0" w:space="0" w:color="auto"/>
            <w:left w:val="none" w:sz="0" w:space="0" w:color="auto"/>
            <w:bottom w:val="none" w:sz="0" w:space="0" w:color="auto"/>
            <w:right w:val="none" w:sz="0" w:space="0" w:color="auto"/>
          </w:divBdr>
        </w:div>
        <w:div w:id="1247033301">
          <w:marLeft w:val="0"/>
          <w:marRight w:val="0"/>
          <w:marTop w:val="0"/>
          <w:marBottom w:val="0"/>
          <w:divBdr>
            <w:top w:val="none" w:sz="0" w:space="0" w:color="auto"/>
            <w:left w:val="none" w:sz="0" w:space="0" w:color="auto"/>
            <w:bottom w:val="none" w:sz="0" w:space="0" w:color="auto"/>
            <w:right w:val="none" w:sz="0" w:space="0" w:color="auto"/>
          </w:divBdr>
        </w:div>
        <w:div w:id="201984429">
          <w:marLeft w:val="0"/>
          <w:marRight w:val="0"/>
          <w:marTop w:val="0"/>
          <w:marBottom w:val="0"/>
          <w:divBdr>
            <w:top w:val="none" w:sz="0" w:space="0" w:color="auto"/>
            <w:left w:val="none" w:sz="0" w:space="0" w:color="auto"/>
            <w:bottom w:val="none" w:sz="0" w:space="0" w:color="auto"/>
            <w:right w:val="none" w:sz="0" w:space="0" w:color="auto"/>
          </w:divBdr>
        </w:div>
        <w:div w:id="698163315">
          <w:marLeft w:val="0"/>
          <w:marRight w:val="0"/>
          <w:marTop w:val="0"/>
          <w:marBottom w:val="0"/>
          <w:divBdr>
            <w:top w:val="none" w:sz="0" w:space="0" w:color="auto"/>
            <w:left w:val="none" w:sz="0" w:space="0" w:color="auto"/>
            <w:bottom w:val="none" w:sz="0" w:space="0" w:color="auto"/>
            <w:right w:val="none" w:sz="0" w:space="0" w:color="auto"/>
          </w:divBdr>
        </w:div>
        <w:div w:id="1518959387">
          <w:marLeft w:val="0"/>
          <w:marRight w:val="0"/>
          <w:marTop w:val="0"/>
          <w:marBottom w:val="0"/>
          <w:divBdr>
            <w:top w:val="none" w:sz="0" w:space="0" w:color="auto"/>
            <w:left w:val="none" w:sz="0" w:space="0" w:color="auto"/>
            <w:bottom w:val="none" w:sz="0" w:space="0" w:color="auto"/>
            <w:right w:val="none" w:sz="0" w:space="0" w:color="auto"/>
          </w:divBdr>
        </w:div>
        <w:div w:id="2019232040">
          <w:marLeft w:val="0"/>
          <w:marRight w:val="0"/>
          <w:marTop w:val="0"/>
          <w:marBottom w:val="0"/>
          <w:divBdr>
            <w:top w:val="none" w:sz="0" w:space="0" w:color="auto"/>
            <w:left w:val="none" w:sz="0" w:space="0" w:color="auto"/>
            <w:bottom w:val="none" w:sz="0" w:space="0" w:color="auto"/>
            <w:right w:val="none" w:sz="0" w:space="0" w:color="auto"/>
          </w:divBdr>
        </w:div>
        <w:div w:id="1217813523">
          <w:marLeft w:val="0"/>
          <w:marRight w:val="0"/>
          <w:marTop w:val="0"/>
          <w:marBottom w:val="0"/>
          <w:divBdr>
            <w:top w:val="none" w:sz="0" w:space="0" w:color="auto"/>
            <w:left w:val="none" w:sz="0" w:space="0" w:color="auto"/>
            <w:bottom w:val="none" w:sz="0" w:space="0" w:color="auto"/>
            <w:right w:val="none" w:sz="0" w:space="0" w:color="auto"/>
          </w:divBdr>
        </w:div>
        <w:div w:id="1814982130">
          <w:marLeft w:val="0"/>
          <w:marRight w:val="0"/>
          <w:marTop w:val="0"/>
          <w:marBottom w:val="0"/>
          <w:divBdr>
            <w:top w:val="none" w:sz="0" w:space="0" w:color="auto"/>
            <w:left w:val="none" w:sz="0" w:space="0" w:color="auto"/>
            <w:bottom w:val="none" w:sz="0" w:space="0" w:color="auto"/>
            <w:right w:val="none" w:sz="0" w:space="0" w:color="auto"/>
          </w:divBdr>
        </w:div>
        <w:div w:id="341205729">
          <w:marLeft w:val="0"/>
          <w:marRight w:val="0"/>
          <w:marTop w:val="0"/>
          <w:marBottom w:val="0"/>
          <w:divBdr>
            <w:top w:val="none" w:sz="0" w:space="0" w:color="auto"/>
            <w:left w:val="none" w:sz="0" w:space="0" w:color="auto"/>
            <w:bottom w:val="none" w:sz="0" w:space="0" w:color="auto"/>
            <w:right w:val="none" w:sz="0" w:space="0" w:color="auto"/>
          </w:divBdr>
        </w:div>
        <w:div w:id="155918406">
          <w:marLeft w:val="0"/>
          <w:marRight w:val="0"/>
          <w:marTop w:val="0"/>
          <w:marBottom w:val="0"/>
          <w:divBdr>
            <w:top w:val="none" w:sz="0" w:space="0" w:color="auto"/>
            <w:left w:val="none" w:sz="0" w:space="0" w:color="auto"/>
            <w:bottom w:val="none" w:sz="0" w:space="0" w:color="auto"/>
            <w:right w:val="none" w:sz="0" w:space="0" w:color="auto"/>
          </w:divBdr>
        </w:div>
        <w:div w:id="636184929">
          <w:marLeft w:val="0"/>
          <w:marRight w:val="0"/>
          <w:marTop w:val="0"/>
          <w:marBottom w:val="0"/>
          <w:divBdr>
            <w:top w:val="none" w:sz="0" w:space="0" w:color="auto"/>
            <w:left w:val="none" w:sz="0" w:space="0" w:color="auto"/>
            <w:bottom w:val="none" w:sz="0" w:space="0" w:color="auto"/>
            <w:right w:val="none" w:sz="0" w:space="0" w:color="auto"/>
          </w:divBdr>
        </w:div>
        <w:div w:id="1364597608">
          <w:marLeft w:val="0"/>
          <w:marRight w:val="0"/>
          <w:marTop w:val="0"/>
          <w:marBottom w:val="0"/>
          <w:divBdr>
            <w:top w:val="none" w:sz="0" w:space="0" w:color="auto"/>
            <w:left w:val="none" w:sz="0" w:space="0" w:color="auto"/>
            <w:bottom w:val="none" w:sz="0" w:space="0" w:color="auto"/>
            <w:right w:val="none" w:sz="0" w:space="0" w:color="auto"/>
          </w:divBdr>
        </w:div>
        <w:div w:id="11884328">
          <w:marLeft w:val="0"/>
          <w:marRight w:val="0"/>
          <w:marTop w:val="0"/>
          <w:marBottom w:val="0"/>
          <w:divBdr>
            <w:top w:val="none" w:sz="0" w:space="0" w:color="auto"/>
            <w:left w:val="none" w:sz="0" w:space="0" w:color="auto"/>
            <w:bottom w:val="none" w:sz="0" w:space="0" w:color="auto"/>
            <w:right w:val="none" w:sz="0" w:space="0" w:color="auto"/>
          </w:divBdr>
        </w:div>
        <w:div w:id="1261377494">
          <w:marLeft w:val="0"/>
          <w:marRight w:val="0"/>
          <w:marTop w:val="0"/>
          <w:marBottom w:val="0"/>
          <w:divBdr>
            <w:top w:val="none" w:sz="0" w:space="0" w:color="auto"/>
            <w:left w:val="none" w:sz="0" w:space="0" w:color="auto"/>
            <w:bottom w:val="none" w:sz="0" w:space="0" w:color="auto"/>
            <w:right w:val="none" w:sz="0" w:space="0" w:color="auto"/>
          </w:divBdr>
        </w:div>
        <w:div w:id="1887062444">
          <w:marLeft w:val="0"/>
          <w:marRight w:val="0"/>
          <w:marTop w:val="0"/>
          <w:marBottom w:val="0"/>
          <w:divBdr>
            <w:top w:val="none" w:sz="0" w:space="0" w:color="auto"/>
            <w:left w:val="none" w:sz="0" w:space="0" w:color="auto"/>
            <w:bottom w:val="none" w:sz="0" w:space="0" w:color="auto"/>
            <w:right w:val="none" w:sz="0" w:space="0" w:color="auto"/>
          </w:divBdr>
        </w:div>
        <w:div w:id="1968507215">
          <w:marLeft w:val="0"/>
          <w:marRight w:val="0"/>
          <w:marTop w:val="0"/>
          <w:marBottom w:val="0"/>
          <w:divBdr>
            <w:top w:val="none" w:sz="0" w:space="0" w:color="auto"/>
            <w:left w:val="none" w:sz="0" w:space="0" w:color="auto"/>
            <w:bottom w:val="none" w:sz="0" w:space="0" w:color="auto"/>
            <w:right w:val="none" w:sz="0" w:space="0" w:color="auto"/>
          </w:divBdr>
        </w:div>
        <w:div w:id="832330901">
          <w:marLeft w:val="0"/>
          <w:marRight w:val="0"/>
          <w:marTop w:val="0"/>
          <w:marBottom w:val="0"/>
          <w:divBdr>
            <w:top w:val="none" w:sz="0" w:space="0" w:color="auto"/>
            <w:left w:val="none" w:sz="0" w:space="0" w:color="auto"/>
            <w:bottom w:val="none" w:sz="0" w:space="0" w:color="auto"/>
            <w:right w:val="none" w:sz="0" w:space="0" w:color="auto"/>
          </w:divBdr>
        </w:div>
        <w:div w:id="1612856285">
          <w:marLeft w:val="0"/>
          <w:marRight w:val="0"/>
          <w:marTop w:val="0"/>
          <w:marBottom w:val="0"/>
          <w:divBdr>
            <w:top w:val="none" w:sz="0" w:space="0" w:color="auto"/>
            <w:left w:val="none" w:sz="0" w:space="0" w:color="auto"/>
            <w:bottom w:val="none" w:sz="0" w:space="0" w:color="auto"/>
            <w:right w:val="none" w:sz="0" w:space="0" w:color="auto"/>
          </w:divBdr>
        </w:div>
        <w:div w:id="664094403">
          <w:marLeft w:val="0"/>
          <w:marRight w:val="0"/>
          <w:marTop w:val="0"/>
          <w:marBottom w:val="0"/>
          <w:divBdr>
            <w:top w:val="none" w:sz="0" w:space="0" w:color="auto"/>
            <w:left w:val="none" w:sz="0" w:space="0" w:color="auto"/>
            <w:bottom w:val="none" w:sz="0" w:space="0" w:color="auto"/>
            <w:right w:val="none" w:sz="0" w:space="0" w:color="auto"/>
          </w:divBdr>
        </w:div>
        <w:div w:id="1249660465">
          <w:marLeft w:val="0"/>
          <w:marRight w:val="0"/>
          <w:marTop w:val="0"/>
          <w:marBottom w:val="0"/>
          <w:divBdr>
            <w:top w:val="none" w:sz="0" w:space="0" w:color="auto"/>
            <w:left w:val="none" w:sz="0" w:space="0" w:color="auto"/>
            <w:bottom w:val="none" w:sz="0" w:space="0" w:color="auto"/>
            <w:right w:val="none" w:sz="0" w:space="0" w:color="auto"/>
          </w:divBdr>
        </w:div>
        <w:div w:id="1202592012">
          <w:marLeft w:val="0"/>
          <w:marRight w:val="0"/>
          <w:marTop w:val="0"/>
          <w:marBottom w:val="0"/>
          <w:divBdr>
            <w:top w:val="none" w:sz="0" w:space="0" w:color="auto"/>
            <w:left w:val="none" w:sz="0" w:space="0" w:color="auto"/>
            <w:bottom w:val="none" w:sz="0" w:space="0" w:color="auto"/>
            <w:right w:val="none" w:sz="0" w:space="0" w:color="auto"/>
          </w:divBdr>
        </w:div>
        <w:div w:id="2075203372">
          <w:marLeft w:val="0"/>
          <w:marRight w:val="0"/>
          <w:marTop w:val="0"/>
          <w:marBottom w:val="0"/>
          <w:divBdr>
            <w:top w:val="none" w:sz="0" w:space="0" w:color="auto"/>
            <w:left w:val="none" w:sz="0" w:space="0" w:color="auto"/>
            <w:bottom w:val="none" w:sz="0" w:space="0" w:color="auto"/>
            <w:right w:val="none" w:sz="0" w:space="0" w:color="auto"/>
          </w:divBdr>
        </w:div>
        <w:div w:id="80874358">
          <w:marLeft w:val="0"/>
          <w:marRight w:val="0"/>
          <w:marTop w:val="0"/>
          <w:marBottom w:val="0"/>
          <w:divBdr>
            <w:top w:val="none" w:sz="0" w:space="0" w:color="auto"/>
            <w:left w:val="none" w:sz="0" w:space="0" w:color="auto"/>
            <w:bottom w:val="none" w:sz="0" w:space="0" w:color="auto"/>
            <w:right w:val="none" w:sz="0" w:space="0" w:color="auto"/>
          </w:divBdr>
        </w:div>
        <w:div w:id="934048542">
          <w:marLeft w:val="0"/>
          <w:marRight w:val="0"/>
          <w:marTop w:val="0"/>
          <w:marBottom w:val="0"/>
          <w:divBdr>
            <w:top w:val="none" w:sz="0" w:space="0" w:color="auto"/>
            <w:left w:val="none" w:sz="0" w:space="0" w:color="auto"/>
            <w:bottom w:val="none" w:sz="0" w:space="0" w:color="auto"/>
            <w:right w:val="none" w:sz="0" w:space="0" w:color="auto"/>
          </w:divBdr>
        </w:div>
        <w:div w:id="1701277097">
          <w:marLeft w:val="0"/>
          <w:marRight w:val="0"/>
          <w:marTop w:val="0"/>
          <w:marBottom w:val="0"/>
          <w:divBdr>
            <w:top w:val="none" w:sz="0" w:space="0" w:color="auto"/>
            <w:left w:val="none" w:sz="0" w:space="0" w:color="auto"/>
            <w:bottom w:val="none" w:sz="0" w:space="0" w:color="auto"/>
            <w:right w:val="none" w:sz="0" w:space="0" w:color="auto"/>
          </w:divBdr>
        </w:div>
        <w:div w:id="588464200">
          <w:marLeft w:val="0"/>
          <w:marRight w:val="0"/>
          <w:marTop w:val="0"/>
          <w:marBottom w:val="0"/>
          <w:divBdr>
            <w:top w:val="none" w:sz="0" w:space="0" w:color="auto"/>
            <w:left w:val="none" w:sz="0" w:space="0" w:color="auto"/>
            <w:bottom w:val="none" w:sz="0" w:space="0" w:color="auto"/>
            <w:right w:val="none" w:sz="0" w:space="0" w:color="auto"/>
          </w:divBdr>
        </w:div>
        <w:div w:id="504519150">
          <w:marLeft w:val="0"/>
          <w:marRight w:val="0"/>
          <w:marTop w:val="0"/>
          <w:marBottom w:val="0"/>
          <w:divBdr>
            <w:top w:val="none" w:sz="0" w:space="0" w:color="auto"/>
            <w:left w:val="none" w:sz="0" w:space="0" w:color="auto"/>
            <w:bottom w:val="none" w:sz="0" w:space="0" w:color="auto"/>
            <w:right w:val="none" w:sz="0" w:space="0" w:color="auto"/>
          </w:divBdr>
        </w:div>
        <w:div w:id="384528946">
          <w:marLeft w:val="0"/>
          <w:marRight w:val="0"/>
          <w:marTop w:val="0"/>
          <w:marBottom w:val="0"/>
          <w:divBdr>
            <w:top w:val="none" w:sz="0" w:space="0" w:color="auto"/>
            <w:left w:val="none" w:sz="0" w:space="0" w:color="auto"/>
            <w:bottom w:val="none" w:sz="0" w:space="0" w:color="auto"/>
            <w:right w:val="none" w:sz="0" w:space="0" w:color="auto"/>
          </w:divBdr>
        </w:div>
        <w:div w:id="301080304">
          <w:marLeft w:val="0"/>
          <w:marRight w:val="0"/>
          <w:marTop w:val="0"/>
          <w:marBottom w:val="0"/>
          <w:divBdr>
            <w:top w:val="none" w:sz="0" w:space="0" w:color="auto"/>
            <w:left w:val="none" w:sz="0" w:space="0" w:color="auto"/>
            <w:bottom w:val="none" w:sz="0" w:space="0" w:color="auto"/>
            <w:right w:val="none" w:sz="0" w:space="0" w:color="auto"/>
          </w:divBdr>
        </w:div>
        <w:div w:id="2117939869">
          <w:marLeft w:val="0"/>
          <w:marRight w:val="0"/>
          <w:marTop w:val="0"/>
          <w:marBottom w:val="0"/>
          <w:divBdr>
            <w:top w:val="none" w:sz="0" w:space="0" w:color="auto"/>
            <w:left w:val="none" w:sz="0" w:space="0" w:color="auto"/>
            <w:bottom w:val="none" w:sz="0" w:space="0" w:color="auto"/>
            <w:right w:val="none" w:sz="0" w:space="0" w:color="auto"/>
          </w:divBdr>
        </w:div>
        <w:div w:id="1319188505">
          <w:marLeft w:val="0"/>
          <w:marRight w:val="0"/>
          <w:marTop w:val="0"/>
          <w:marBottom w:val="0"/>
          <w:divBdr>
            <w:top w:val="none" w:sz="0" w:space="0" w:color="auto"/>
            <w:left w:val="none" w:sz="0" w:space="0" w:color="auto"/>
            <w:bottom w:val="none" w:sz="0" w:space="0" w:color="auto"/>
            <w:right w:val="none" w:sz="0" w:space="0" w:color="auto"/>
          </w:divBdr>
        </w:div>
        <w:div w:id="522598357">
          <w:marLeft w:val="0"/>
          <w:marRight w:val="0"/>
          <w:marTop w:val="0"/>
          <w:marBottom w:val="0"/>
          <w:divBdr>
            <w:top w:val="none" w:sz="0" w:space="0" w:color="auto"/>
            <w:left w:val="none" w:sz="0" w:space="0" w:color="auto"/>
            <w:bottom w:val="none" w:sz="0" w:space="0" w:color="auto"/>
            <w:right w:val="none" w:sz="0" w:space="0" w:color="auto"/>
          </w:divBdr>
        </w:div>
        <w:div w:id="121533940">
          <w:marLeft w:val="0"/>
          <w:marRight w:val="0"/>
          <w:marTop w:val="0"/>
          <w:marBottom w:val="0"/>
          <w:divBdr>
            <w:top w:val="none" w:sz="0" w:space="0" w:color="auto"/>
            <w:left w:val="none" w:sz="0" w:space="0" w:color="auto"/>
            <w:bottom w:val="none" w:sz="0" w:space="0" w:color="auto"/>
            <w:right w:val="none" w:sz="0" w:space="0" w:color="auto"/>
          </w:divBdr>
        </w:div>
        <w:div w:id="1290237263">
          <w:marLeft w:val="0"/>
          <w:marRight w:val="0"/>
          <w:marTop w:val="0"/>
          <w:marBottom w:val="0"/>
          <w:divBdr>
            <w:top w:val="none" w:sz="0" w:space="0" w:color="auto"/>
            <w:left w:val="none" w:sz="0" w:space="0" w:color="auto"/>
            <w:bottom w:val="none" w:sz="0" w:space="0" w:color="auto"/>
            <w:right w:val="none" w:sz="0" w:space="0" w:color="auto"/>
          </w:divBdr>
        </w:div>
        <w:div w:id="1989944198">
          <w:marLeft w:val="0"/>
          <w:marRight w:val="0"/>
          <w:marTop w:val="0"/>
          <w:marBottom w:val="0"/>
          <w:divBdr>
            <w:top w:val="none" w:sz="0" w:space="0" w:color="auto"/>
            <w:left w:val="none" w:sz="0" w:space="0" w:color="auto"/>
            <w:bottom w:val="none" w:sz="0" w:space="0" w:color="auto"/>
            <w:right w:val="none" w:sz="0" w:space="0" w:color="auto"/>
          </w:divBdr>
        </w:div>
        <w:div w:id="1488402845">
          <w:marLeft w:val="0"/>
          <w:marRight w:val="0"/>
          <w:marTop w:val="0"/>
          <w:marBottom w:val="0"/>
          <w:divBdr>
            <w:top w:val="none" w:sz="0" w:space="0" w:color="auto"/>
            <w:left w:val="none" w:sz="0" w:space="0" w:color="auto"/>
            <w:bottom w:val="none" w:sz="0" w:space="0" w:color="auto"/>
            <w:right w:val="none" w:sz="0" w:space="0" w:color="auto"/>
          </w:divBdr>
        </w:div>
        <w:div w:id="1377899984">
          <w:marLeft w:val="0"/>
          <w:marRight w:val="0"/>
          <w:marTop w:val="0"/>
          <w:marBottom w:val="0"/>
          <w:divBdr>
            <w:top w:val="none" w:sz="0" w:space="0" w:color="auto"/>
            <w:left w:val="none" w:sz="0" w:space="0" w:color="auto"/>
            <w:bottom w:val="none" w:sz="0" w:space="0" w:color="auto"/>
            <w:right w:val="none" w:sz="0" w:space="0" w:color="auto"/>
          </w:divBdr>
        </w:div>
        <w:div w:id="1626739605">
          <w:marLeft w:val="0"/>
          <w:marRight w:val="0"/>
          <w:marTop w:val="0"/>
          <w:marBottom w:val="0"/>
          <w:divBdr>
            <w:top w:val="none" w:sz="0" w:space="0" w:color="auto"/>
            <w:left w:val="none" w:sz="0" w:space="0" w:color="auto"/>
            <w:bottom w:val="none" w:sz="0" w:space="0" w:color="auto"/>
            <w:right w:val="none" w:sz="0" w:space="0" w:color="auto"/>
          </w:divBdr>
        </w:div>
        <w:div w:id="1330673188">
          <w:marLeft w:val="0"/>
          <w:marRight w:val="0"/>
          <w:marTop w:val="0"/>
          <w:marBottom w:val="0"/>
          <w:divBdr>
            <w:top w:val="none" w:sz="0" w:space="0" w:color="auto"/>
            <w:left w:val="none" w:sz="0" w:space="0" w:color="auto"/>
            <w:bottom w:val="none" w:sz="0" w:space="0" w:color="auto"/>
            <w:right w:val="none" w:sz="0" w:space="0" w:color="auto"/>
          </w:divBdr>
        </w:div>
        <w:div w:id="1725134839">
          <w:marLeft w:val="0"/>
          <w:marRight w:val="0"/>
          <w:marTop w:val="0"/>
          <w:marBottom w:val="0"/>
          <w:divBdr>
            <w:top w:val="none" w:sz="0" w:space="0" w:color="auto"/>
            <w:left w:val="none" w:sz="0" w:space="0" w:color="auto"/>
            <w:bottom w:val="none" w:sz="0" w:space="0" w:color="auto"/>
            <w:right w:val="none" w:sz="0" w:space="0" w:color="auto"/>
          </w:divBdr>
        </w:div>
        <w:div w:id="1748310280">
          <w:marLeft w:val="0"/>
          <w:marRight w:val="0"/>
          <w:marTop w:val="0"/>
          <w:marBottom w:val="0"/>
          <w:divBdr>
            <w:top w:val="none" w:sz="0" w:space="0" w:color="auto"/>
            <w:left w:val="none" w:sz="0" w:space="0" w:color="auto"/>
            <w:bottom w:val="none" w:sz="0" w:space="0" w:color="auto"/>
            <w:right w:val="none" w:sz="0" w:space="0" w:color="auto"/>
          </w:divBdr>
        </w:div>
        <w:div w:id="1367831163">
          <w:marLeft w:val="0"/>
          <w:marRight w:val="0"/>
          <w:marTop w:val="0"/>
          <w:marBottom w:val="0"/>
          <w:divBdr>
            <w:top w:val="none" w:sz="0" w:space="0" w:color="auto"/>
            <w:left w:val="none" w:sz="0" w:space="0" w:color="auto"/>
            <w:bottom w:val="none" w:sz="0" w:space="0" w:color="auto"/>
            <w:right w:val="none" w:sz="0" w:space="0" w:color="auto"/>
          </w:divBdr>
        </w:div>
        <w:div w:id="11406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d.wikipedia.org/wiki/Cikarang_Utara,_Bekas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d.wikipedia.org/wiki/Des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d.wikipedia.org/wiki/Indonesi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id.wikipedia.org/wiki/Jawa_Barat" TargetMode="Externa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rakartikaiin@gmail.com" TargetMode="External"/><Relationship Id="rId14" Type="http://schemas.openxmlformats.org/officeDocument/2006/relationships/hyperlink" Target="https://id.wikipedia.org/wiki/Kabupaten_Bekasi"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PM%202022%202023\DATA%20AJUAN%20PENGMAS\proposal%20pengmas%20bu%20iin%20muti%20dan%20lus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13689-AE54-4168-BBD8-D01644155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pengmas bu iin muti dan lusi</Template>
  <TotalTime>1</TotalTime>
  <Pages>11</Pages>
  <Words>11312</Words>
  <Characters>64483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75644</CharactersWithSpaces>
  <SharedDoc>false</SharedDoc>
  <HLinks>
    <vt:vector size="6" baseType="variant">
      <vt:variant>
        <vt:i4>1966126</vt:i4>
      </vt:variant>
      <vt:variant>
        <vt:i4>0</vt:i4>
      </vt:variant>
      <vt:variant>
        <vt:i4>0</vt:i4>
      </vt:variant>
      <vt:variant>
        <vt:i4>5</vt:i4>
      </vt:variant>
      <vt:variant>
        <vt:lpwstr>mailto:Iinbhaktihusada@gmail.com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septi</dc:creator>
  <cp:lastModifiedBy>User</cp:lastModifiedBy>
  <cp:revision>2</cp:revision>
  <dcterms:created xsi:type="dcterms:W3CDTF">2023-04-13T07:53:00Z</dcterms:created>
  <dcterms:modified xsi:type="dcterms:W3CDTF">2023-04-13T07:53:00Z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564081c6-40ab-3376-a7c6-12d50fbe0c48</vt:lpwstr>
  </property>
  <property fmtid="{D5CDD505-2E9C-101B-9397-08002B2CF9AE}" pid="24" name="Mendeley Citation Style_1">
    <vt:lpwstr>http://www.zotero.org/styles/apa</vt:lpwstr>
  </property>
</Properties>
</file>